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C3" w:rsidRPr="009B77B1" w:rsidRDefault="007E5FC3" w:rsidP="007E5FC3">
      <w:pPr>
        <w:ind w:right="-1"/>
        <w:jc w:val="center"/>
        <w:rPr>
          <w:b/>
          <w:sz w:val="32"/>
          <w:szCs w:val="32"/>
        </w:rPr>
      </w:pPr>
      <w:r w:rsidRPr="009B77B1">
        <w:rPr>
          <w:b/>
          <w:sz w:val="32"/>
          <w:szCs w:val="32"/>
        </w:rPr>
        <w:t>Møtereferat</w:t>
      </w:r>
    </w:p>
    <w:p w:rsidR="001F32E8" w:rsidRDefault="001F32E8">
      <w:pPr>
        <w:ind w:right="-1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2268"/>
        <w:gridCol w:w="1559"/>
      </w:tblGrid>
      <w:tr w:rsidR="001F32E8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326E94">
            <w:pPr>
              <w:rPr>
                <w:b/>
              </w:rPr>
            </w:pPr>
            <w:r>
              <w:rPr>
                <w:b/>
              </w:rPr>
              <w:t>Styre</w:t>
            </w:r>
            <w:r w:rsidR="001F32E8">
              <w:rPr>
                <w:b/>
              </w:rPr>
              <w:t>møte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326E94" w:rsidP="001A7429">
            <w:pPr>
              <w:ind w:right="-1"/>
              <w:rPr>
                <w:b/>
              </w:rPr>
            </w:pPr>
            <w:r>
              <w:rPr>
                <w:b/>
              </w:rPr>
              <w:t>Styrearbeid</w:t>
            </w:r>
            <w:r w:rsidR="001F32E8">
              <w:rPr>
                <w:b/>
              </w:rPr>
              <w:t xml:space="preserve"> </w:t>
            </w:r>
            <w:r w:rsidR="00FB5B8C">
              <w:rPr>
                <w:b/>
              </w:rPr>
              <w:t>2</w:t>
            </w:r>
            <w:r w:rsidR="001F32E8">
              <w:rPr>
                <w:b/>
              </w:rPr>
              <w:t>0</w:t>
            </w:r>
            <w:r w:rsidR="004316CF">
              <w:rPr>
                <w:b/>
              </w:rPr>
              <w:t>1</w:t>
            </w:r>
            <w:r w:rsidR="001A7429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1F32E8">
            <w:r>
              <w:rPr>
                <w:b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Tidspunkt:</w:t>
            </w:r>
          </w:p>
        </w:tc>
      </w:tr>
      <w:tr w:rsidR="001F32E8">
        <w:trPr>
          <w:cantSplit/>
          <w:trHeight w:val="3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32E8" w:rsidRDefault="001F32E8" w:rsidP="003D21B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D21BA">
              <w:rPr>
                <w:b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A63B89" w:rsidP="00A63B89">
            <w:pPr>
              <w:rPr>
                <w:b/>
              </w:rPr>
            </w:pPr>
            <w:r>
              <w:rPr>
                <w:b/>
              </w:rPr>
              <w:t>Ordinært 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1F32E8" w:rsidRDefault="003D21BA" w:rsidP="003D21BA">
            <w:pPr>
              <w:rPr>
                <w:b/>
              </w:rPr>
            </w:pPr>
            <w:r>
              <w:rPr>
                <w:b/>
              </w:rPr>
              <w:t>30</w:t>
            </w:r>
            <w:r w:rsidR="001F32E8">
              <w:rPr>
                <w:b/>
              </w:rPr>
              <w:t>.</w:t>
            </w:r>
            <w:r w:rsidR="00B60BF6">
              <w:rPr>
                <w:b/>
              </w:rPr>
              <w:t xml:space="preserve"> </w:t>
            </w:r>
            <w:r>
              <w:rPr>
                <w:b/>
              </w:rPr>
              <w:t>mai</w:t>
            </w:r>
            <w:r w:rsidR="00B60BF6">
              <w:rPr>
                <w:b/>
              </w:rPr>
              <w:t xml:space="preserve"> 20</w:t>
            </w:r>
            <w:r w:rsidR="004316CF">
              <w:rPr>
                <w:b/>
              </w:rPr>
              <w:t>1</w:t>
            </w:r>
            <w:r w:rsidR="001A7429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0D6" w:rsidRDefault="003D21BA" w:rsidP="006A70D6">
            <w:pPr>
              <w:rPr>
                <w:b/>
              </w:rPr>
            </w:pPr>
            <w:r>
              <w:rPr>
                <w:b/>
              </w:rPr>
              <w:t>20</w:t>
            </w:r>
            <w:r w:rsidR="00B15479">
              <w:rPr>
                <w:b/>
              </w:rPr>
              <w:t>0</w:t>
            </w:r>
            <w:r w:rsidR="001F32E8">
              <w:rPr>
                <w:b/>
              </w:rPr>
              <w:t>0-</w:t>
            </w:r>
            <w:r w:rsidR="0050766C">
              <w:rPr>
                <w:b/>
              </w:rPr>
              <w:t>2</w:t>
            </w:r>
            <w:r w:rsidR="006A70D6">
              <w:rPr>
                <w:b/>
              </w:rPr>
              <w:t>110</w:t>
            </w:r>
          </w:p>
        </w:tc>
      </w:tr>
      <w:tr w:rsidR="001F32E8">
        <w:trPr>
          <w:cantSplit/>
          <w:trHeight w:val="5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Deltakere:</w:t>
            </w:r>
          </w:p>
          <w:p w:rsidR="001F32E8" w:rsidRDefault="001F32E8"/>
        </w:tc>
        <w:tc>
          <w:tcPr>
            <w:tcW w:w="4253" w:type="dxa"/>
            <w:tcBorders>
              <w:top w:val="single" w:sz="6" w:space="0" w:color="auto"/>
            </w:tcBorders>
          </w:tcPr>
          <w:p w:rsidR="001F32E8" w:rsidRPr="00EC2C37" w:rsidRDefault="00757E59">
            <w:pPr>
              <w:rPr>
                <w:lang w:val="en-US"/>
              </w:rPr>
            </w:pPr>
            <w:r w:rsidRPr="00EC2C37">
              <w:rPr>
                <w:lang w:val="en-US"/>
              </w:rPr>
              <w:t>Anne</w:t>
            </w:r>
            <w:r w:rsidR="009A19AA" w:rsidRPr="00EC2C37">
              <w:rPr>
                <w:lang w:val="en-US"/>
              </w:rPr>
              <w:t>-</w:t>
            </w:r>
            <w:proofErr w:type="spellStart"/>
            <w:r w:rsidRPr="00EC2C37">
              <w:rPr>
                <w:lang w:val="en-US"/>
              </w:rPr>
              <w:t>Gry</w:t>
            </w:r>
            <w:proofErr w:type="spellEnd"/>
            <w:r w:rsidRPr="00EC2C37">
              <w:rPr>
                <w:lang w:val="en-US"/>
              </w:rPr>
              <w:t xml:space="preserve"> </w:t>
            </w:r>
            <w:proofErr w:type="spellStart"/>
            <w:r w:rsidRPr="00EC2C37">
              <w:rPr>
                <w:lang w:val="en-US"/>
              </w:rPr>
              <w:t>Rønning-Aaby</w:t>
            </w:r>
            <w:proofErr w:type="spellEnd"/>
            <w:r w:rsidRPr="00EC2C37">
              <w:rPr>
                <w:lang w:val="en-US"/>
              </w:rPr>
              <w:t xml:space="preserve"> </w:t>
            </w:r>
            <w:r w:rsidR="00F66F16" w:rsidRPr="00EC2C37">
              <w:rPr>
                <w:lang w:val="en-US"/>
              </w:rPr>
              <w:tab/>
            </w:r>
            <w:r w:rsidRPr="00EC2C37">
              <w:rPr>
                <w:lang w:val="en-US"/>
              </w:rPr>
              <w:t>GB319</w:t>
            </w:r>
          </w:p>
          <w:p w:rsidR="00F66F16" w:rsidRPr="00EC2C37" w:rsidRDefault="00B15479">
            <w:pPr>
              <w:rPr>
                <w:lang w:val="en-US"/>
              </w:rPr>
            </w:pPr>
            <w:r w:rsidRPr="00EC2C37">
              <w:rPr>
                <w:lang w:val="en-US"/>
              </w:rPr>
              <w:t xml:space="preserve">Monique </w:t>
            </w:r>
            <w:proofErr w:type="spellStart"/>
            <w:r w:rsidRPr="00EC2C37">
              <w:rPr>
                <w:lang w:val="en-US"/>
              </w:rPr>
              <w:t>Orveland</w:t>
            </w:r>
            <w:proofErr w:type="spellEnd"/>
            <w:r w:rsidR="00F66F16" w:rsidRPr="00EC2C37">
              <w:rPr>
                <w:lang w:val="en-US"/>
              </w:rPr>
              <w:t xml:space="preserve"> </w:t>
            </w:r>
            <w:r w:rsidR="00F66F16" w:rsidRPr="00EC2C37">
              <w:rPr>
                <w:lang w:val="en-US"/>
              </w:rPr>
              <w:tab/>
            </w:r>
            <w:r w:rsidRPr="00EC2C37">
              <w:rPr>
                <w:lang w:val="en-US"/>
              </w:rPr>
              <w:tab/>
            </w:r>
            <w:r w:rsidR="00F66F16" w:rsidRPr="00EC2C37">
              <w:rPr>
                <w:lang w:val="en-US"/>
              </w:rPr>
              <w:t>GB26</w:t>
            </w:r>
            <w:r w:rsidRPr="00EC2C37">
              <w:rPr>
                <w:lang w:val="en-US"/>
              </w:rPr>
              <w:t>3</w:t>
            </w:r>
          </w:p>
          <w:p w:rsidR="001F32E8" w:rsidRPr="00A63B89" w:rsidRDefault="00326E94">
            <w:pPr>
              <w:rPr>
                <w:lang w:val="en-US"/>
              </w:rPr>
            </w:pPr>
            <w:r w:rsidRPr="00A63B89">
              <w:rPr>
                <w:lang w:val="en-US"/>
              </w:rPr>
              <w:t xml:space="preserve">Hans Christian Kruse </w:t>
            </w:r>
            <w:r w:rsidR="00F66F16" w:rsidRPr="00A63B89">
              <w:rPr>
                <w:lang w:val="en-US"/>
              </w:rPr>
              <w:tab/>
            </w:r>
            <w:r w:rsidRPr="00A63B89">
              <w:rPr>
                <w:lang w:val="en-US"/>
              </w:rPr>
              <w:t>GB305</w:t>
            </w:r>
          </w:p>
          <w:p w:rsidR="00563495" w:rsidRPr="00E524DE" w:rsidRDefault="001A7429" w:rsidP="001A7429">
            <w:pPr>
              <w:rPr>
                <w:lang w:val="en-US"/>
              </w:rPr>
            </w:pPr>
            <w:r w:rsidRPr="00E524DE">
              <w:rPr>
                <w:lang w:val="en-US"/>
              </w:rPr>
              <w:t>Nina Aas</w:t>
            </w:r>
            <w:r w:rsidR="00563495" w:rsidRPr="00E524DE">
              <w:rPr>
                <w:lang w:val="en-US"/>
              </w:rPr>
              <w:tab/>
            </w:r>
            <w:r w:rsidR="00563495" w:rsidRPr="00E524DE">
              <w:rPr>
                <w:lang w:val="en-US"/>
              </w:rPr>
              <w:tab/>
            </w:r>
            <w:r w:rsidR="00563495" w:rsidRPr="00E524DE">
              <w:rPr>
                <w:lang w:val="en-US"/>
              </w:rPr>
              <w:tab/>
              <w:t>GB2</w:t>
            </w:r>
            <w:r w:rsidRPr="00E524DE">
              <w:rPr>
                <w:lang w:val="en-US"/>
              </w:rPr>
              <w:t>1</w:t>
            </w:r>
            <w:r w:rsidR="00563495" w:rsidRPr="00E524DE">
              <w:rPr>
                <w:lang w:val="en-US"/>
              </w:rPr>
              <w:t>8</w:t>
            </w:r>
          </w:p>
          <w:p w:rsidR="006A70D6" w:rsidRPr="00E524DE" w:rsidRDefault="006A70D6" w:rsidP="001A7429">
            <w:pPr>
              <w:rPr>
                <w:lang w:val="en-US"/>
              </w:rPr>
            </w:pPr>
            <w:proofErr w:type="spellStart"/>
            <w:r w:rsidRPr="00E524DE">
              <w:rPr>
                <w:lang w:val="en-US"/>
              </w:rPr>
              <w:t>Kirsti</w:t>
            </w:r>
            <w:proofErr w:type="spellEnd"/>
            <w:r w:rsidRPr="00E524DE">
              <w:rPr>
                <w:lang w:val="en-US"/>
              </w:rPr>
              <w:t xml:space="preserve"> </w:t>
            </w:r>
            <w:proofErr w:type="spellStart"/>
            <w:r w:rsidRPr="00E524DE">
              <w:rPr>
                <w:lang w:val="en-US"/>
              </w:rPr>
              <w:t>Løken</w:t>
            </w:r>
            <w:proofErr w:type="spellEnd"/>
            <w:r w:rsidRPr="00E524DE">
              <w:rPr>
                <w:lang w:val="en-US"/>
              </w:rPr>
              <w:tab/>
            </w:r>
            <w:r w:rsidRPr="00E524DE">
              <w:rPr>
                <w:lang w:val="en-US"/>
              </w:rPr>
              <w:tab/>
            </w:r>
            <w:r w:rsidRPr="00E524DE">
              <w:rPr>
                <w:lang w:val="en-US"/>
              </w:rPr>
              <w:tab/>
              <w:t>GB248A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 xml:space="preserve">Møtested: </w:t>
            </w:r>
          </w:p>
          <w:p w:rsidR="001F32E8" w:rsidRDefault="00326E94">
            <w:r>
              <w:t xml:space="preserve">Hos </w:t>
            </w:r>
            <w:r w:rsidR="003D21BA">
              <w:t>Anne Gry</w:t>
            </w:r>
          </w:p>
          <w:p w:rsidR="00423C4F" w:rsidRDefault="00423C4F"/>
          <w:p w:rsidR="00423C4F" w:rsidRPr="00423C4F" w:rsidRDefault="00423C4F">
            <w:pPr>
              <w:rPr>
                <w:b/>
              </w:rPr>
            </w:pPr>
            <w:r w:rsidRPr="00423C4F">
              <w:rPr>
                <w:b/>
              </w:rPr>
              <w:t>Referent:</w:t>
            </w:r>
          </w:p>
          <w:p w:rsidR="00423C4F" w:rsidRDefault="00423C4F">
            <w:r>
              <w:t>Hans Christian Kruse</w:t>
            </w:r>
          </w:p>
        </w:tc>
      </w:tr>
      <w:tr w:rsidR="001F32E8">
        <w:trPr>
          <w:cantSplit/>
          <w:trHeight w:val="25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Forfall</w:t>
            </w:r>
            <w:r w:rsidR="001F32E8">
              <w:rPr>
                <w:b/>
              </w:rPr>
              <w:t>: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4" w:space="0" w:color="auto"/>
            </w:tcBorders>
          </w:tcPr>
          <w:p w:rsidR="001F32E8" w:rsidRDefault="00A63B89" w:rsidP="00A63B89">
            <w:r>
              <w:t>Arne Haug</w:t>
            </w:r>
            <w:r w:rsidR="006F328D"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  <w:tr w:rsidR="001F32E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Gjest: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Default="00F66F16">
            <w:r>
              <w:t>Ingen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</w:tbl>
    <w:p w:rsidR="001F32E8" w:rsidRPr="00A5698D" w:rsidRDefault="001F32E8">
      <w:pPr>
        <w:rPr>
          <w:sz w:val="12"/>
          <w:szCs w:val="12"/>
        </w:rPr>
      </w:pPr>
    </w:p>
    <w:p w:rsidR="00A3782F" w:rsidRPr="00A3782F" w:rsidRDefault="007E5FC3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Hjemmeside: </w:t>
      </w:r>
      <w:r w:rsidR="00A3782F" w:rsidRPr="00A3782F">
        <w:rPr>
          <w:b/>
          <w:i/>
        </w:rPr>
        <w:t>www.maikollen.net</w:t>
      </w:r>
    </w:p>
    <w:p w:rsidR="00A3782F" w:rsidRPr="00A5698D" w:rsidRDefault="00A3782F">
      <w:pPr>
        <w:rPr>
          <w:sz w:val="12"/>
          <w:szCs w:val="12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>
        <w:tc>
          <w:tcPr>
            <w:tcW w:w="993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bookmarkStart w:id="0" w:name="dokument"/>
            <w:bookmarkEnd w:id="0"/>
            <w:proofErr w:type="spellStart"/>
            <w:r>
              <w:rPr>
                <w:b/>
              </w:rPr>
              <w:t>Saksnr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811" w:type="dxa"/>
            <w:shd w:val="pct2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Sak</w:t>
            </w:r>
          </w:p>
        </w:tc>
        <w:tc>
          <w:tcPr>
            <w:tcW w:w="1134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Ansv</w:t>
            </w:r>
            <w:proofErr w:type="spellEnd"/>
            <w:r>
              <w:rPr>
                <w:b/>
              </w:rPr>
              <w:t>.</w:t>
            </w:r>
          </w:p>
          <w:p w:rsidR="001F32E8" w:rsidRDefault="001F32E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Tidsramme</w:t>
            </w:r>
          </w:p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Tiltak</w:t>
            </w:r>
          </w:p>
        </w:tc>
      </w:tr>
    </w:tbl>
    <w:p w:rsidR="000F78AD" w:rsidRDefault="000F78AD"/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 w:rsidRPr="00BA628C">
        <w:trPr>
          <w:trHeight w:val="1499"/>
        </w:trPr>
        <w:tc>
          <w:tcPr>
            <w:tcW w:w="993" w:type="dxa"/>
          </w:tcPr>
          <w:p w:rsidR="001F32E8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78AD">
              <w:rPr>
                <w:b/>
              </w:rPr>
              <w:t>01</w:t>
            </w:r>
            <w:r w:rsidR="001F32E8" w:rsidRPr="00282234">
              <w:rPr>
                <w:b/>
              </w:rPr>
              <w:t>.</w:t>
            </w: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EE410B" w:rsidRDefault="00EE410B">
            <w:pPr>
              <w:jc w:val="center"/>
              <w:rPr>
                <w:b/>
              </w:rPr>
            </w:pPr>
          </w:p>
          <w:p w:rsidR="00EE410B" w:rsidRDefault="00EE410B">
            <w:pPr>
              <w:jc w:val="center"/>
              <w:rPr>
                <w:b/>
              </w:rPr>
            </w:pPr>
          </w:p>
          <w:p w:rsidR="00A63B89" w:rsidRDefault="00A63B89">
            <w:pPr>
              <w:jc w:val="center"/>
              <w:rPr>
                <w:b/>
              </w:rPr>
            </w:pPr>
          </w:p>
          <w:p w:rsidR="00EC2C37" w:rsidRDefault="00EC2C37">
            <w:pPr>
              <w:jc w:val="center"/>
              <w:rPr>
                <w:b/>
              </w:rPr>
            </w:pPr>
          </w:p>
          <w:p w:rsidR="00A63B89" w:rsidRDefault="00A63B89">
            <w:pPr>
              <w:jc w:val="center"/>
              <w:rPr>
                <w:b/>
              </w:rPr>
            </w:pPr>
          </w:p>
          <w:p w:rsidR="001F6539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6539">
              <w:rPr>
                <w:b/>
              </w:rPr>
              <w:t>02.</w:t>
            </w:r>
          </w:p>
          <w:p w:rsidR="00EE410B" w:rsidRDefault="00EE410B">
            <w:pPr>
              <w:jc w:val="center"/>
              <w:rPr>
                <w:b/>
              </w:rPr>
            </w:pPr>
          </w:p>
          <w:p w:rsidR="00EE410B" w:rsidRDefault="00EE410B">
            <w:pPr>
              <w:jc w:val="center"/>
              <w:rPr>
                <w:b/>
              </w:rPr>
            </w:pPr>
          </w:p>
          <w:p w:rsidR="006A70D6" w:rsidRDefault="006A70D6">
            <w:pPr>
              <w:jc w:val="center"/>
              <w:rPr>
                <w:b/>
              </w:rPr>
            </w:pPr>
          </w:p>
          <w:p w:rsidR="00EE410B" w:rsidRDefault="00EE410B">
            <w:pPr>
              <w:jc w:val="center"/>
              <w:rPr>
                <w:b/>
              </w:rPr>
            </w:pPr>
          </w:p>
          <w:p w:rsidR="002B6DAC" w:rsidRDefault="002B6DAC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B915DE">
              <w:rPr>
                <w:b/>
              </w:rPr>
              <w:t>04.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3168E1" w:rsidRDefault="003168E1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05.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AC3BFF" w:rsidRDefault="00AC3BFF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06.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DE3F66" w:rsidRDefault="00DE3F66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6F4A3B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F4A3B">
              <w:rPr>
                <w:b/>
              </w:rPr>
              <w:t>07.</w:t>
            </w:r>
          </w:p>
          <w:p w:rsidR="006F4A3B" w:rsidRDefault="006F4A3B">
            <w:pPr>
              <w:jc w:val="center"/>
              <w:rPr>
                <w:b/>
              </w:rPr>
            </w:pPr>
          </w:p>
          <w:p w:rsidR="006F4A3B" w:rsidRDefault="006F4A3B">
            <w:pPr>
              <w:jc w:val="center"/>
              <w:rPr>
                <w:b/>
              </w:rPr>
            </w:pPr>
          </w:p>
          <w:p w:rsidR="006F4A3B" w:rsidRDefault="006F4A3B">
            <w:pPr>
              <w:jc w:val="center"/>
              <w:rPr>
                <w:b/>
              </w:rPr>
            </w:pPr>
          </w:p>
          <w:p w:rsidR="006F4A3B" w:rsidRDefault="006F4A3B">
            <w:pPr>
              <w:jc w:val="center"/>
              <w:rPr>
                <w:b/>
              </w:rPr>
            </w:pPr>
          </w:p>
          <w:p w:rsidR="0050766C" w:rsidRDefault="0050766C">
            <w:pPr>
              <w:jc w:val="center"/>
              <w:rPr>
                <w:b/>
              </w:rPr>
            </w:pPr>
          </w:p>
          <w:p w:rsidR="006F4A3B" w:rsidRDefault="006F4A3B">
            <w:pPr>
              <w:jc w:val="center"/>
              <w:rPr>
                <w:b/>
              </w:rPr>
            </w:pPr>
          </w:p>
          <w:p w:rsidR="007E5FC3" w:rsidRDefault="007E5FC3">
            <w:pPr>
              <w:jc w:val="center"/>
              <w:rPr>
                <w:b/>
              </w:rPr>
            </w:pPr>
          </w:p>
          <w:p w:rsidR="00456375" w:rsidRDefault="00456375">
            <w:pPr>
              <w:jc w:val="center"/>
              <w:rPr>
                <w:b/>
              </w:rPr>
            </w:pPr>
          </w:p>
          <w:p w:rsidR="00456375" w:rsidRDefault="00456375">
            <w:pPr>
              <w:jc w:val="center"/>
              <w:rPr>
                <w:b/>
              </w:rPr>
            </w:pPr>
          </w:p>
          <w:p w:rsidR="00AC3BFF" w:rsidRDefault="00AC3BFF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2E1C97" w:rsidRDefault="002E1C97">
            <w:pPr>
              <w:jc w:val="center"/>
              <w:rPr>
                <w:b/>
              </w:rPr>
            </w:pPr>
          </w:p>
          <w:p w:rsidR="006328DD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328DD">
              <w:rPr>
                <w:b/>
              </w:rPr>
              <w:t>08.</w:t>
            </w:r>
          </w:p>
          <w:p w:rsidR="006328DD" w:rsidRDefault="006328DD">
            <w:pPr>
              <w:jc w:val="center"/>
              <w:rPr>
                <w:b/>
              </w:rPr>
            </w:pPr>
          </w:p>
          <w:p w:rsidR="006328DD" w:rsidRDefault="006328DD">
            <w:pPr>
              <w:jc w:val="center"/>
              <w:rPr>
                <w:b/>
              </w:rPr>
            </w:pPr>
          </w:p>
          <w:p w:rsidR="006328DD" w:rsidRDefault="006328DD">
            <w:pPr>
              <w:jc w:val="center"/>
              <w:rPr>
                <w:b/>
              </w:rPr>
            </w:pPr>
          </w:p>
          <w:p w:rsidR="00456375" w:rsidRDefault="00456375">
            <w:pPr>
              <w:jc w:val="center"/>
              <w:rPr>
                <w:b/>
              </w:rPr>
            </w:pPr>
          </w:p>
          <w:p w:rsidR="00456375" w:rsidRDefault="00456375">
            <w:pPr>
              <w:jc w:val="center"/>
              <w:rPr>
                <w:b/>
              </w:rPr>
            </w:pPr>
          </w:p>
          <w:p w:rsidR="00456375" w:rsidRDefault="00456375">
            <w:pPr>
              <w:jc w:val="center"/>
              <w:rPr>
                <w:b/>
              </w:rPr>
            </w:pPr>
          </w:p>
          <w:p w:rsidR="001F7EDE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7EDE">
              <w:rPr>
                <w:b/>
              </w:rPr>
              <w:t>1</w:t>
            </w:r>
            <w:r w:rsidR="00671A8C">
              <w:rPr>
                <w:b/>
              </w:rPr>
              <w:t>1</w:t>
            </w:r>
            <w:r w:rsidR="001F7EDE">
              <w:rPr>
                <w:b/>
              </w:rPr>
              <w:t>.</w:t>
            </w: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3A299E" w:rsidRDefault="003A299E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</w:p>
          <w:p w:rsidR="003347B4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347B4">
              <w:rPr>
                <w:b/>
              </w:rPr>
              <w:t>1</w:t>
            </w:r>
            <w:r w:rsidR="00671A8C">
              <w:rPr>
                <w:b/>
              </w:rPr>
              <w:t>2</w:t>
            </w:r>
            <w:r w:rsidR="003347B4">
              <w:rPr>
                <w:b/>
              </w:rPr>
              <w:t>.</w:t>
            </w:r>
          </w:p>
          <w:p w:rsidR="003347B4" w:rsidRDefault="003347B4">
            <w:pPr>
              <w:jc w:val="center"/>
              <w:rPr>
                <w:b/>
              </w:rPr>
            </w:pPr>
          </w:p>
          <w:p w:rsidR="003347B4" w:rsidRDefault="003347B4">
            <w:pPr>
              <w:jc w:val="center"/>
              <w:rPr>
                <w:b/>
              </w:rPr>
            </w:pPr>
          </w:p>
          <w:p w:rsidR="00F24FA6" w:rsidRDefault="00F24FA6">
            <w:pPr>
              <w:jc w:val="center"/>
              <w:rPr>
                <w:b/>
              </w:rPr>
            </w:pPr>
          </w:p>
          <w:p w:rsidR="001F7C4E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313.</w:t>
            </w: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2B2F61" w:rsidRDefault="002B2F61">
            <w:pPr>
              <w:jc w:val="center"/>
              <w:rPr>
                <w:b/>
              </w:rPr>
            </w:pPr>
          </w:p>
          <w:p w:rsidR="002B2F61" w:rsidRDefault="002B2F61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BA628C" w:rsidRDefault="00BA628C">
            <w:pPr>
              <w:jc w:val="center"/>
              <w:rPr>
                <w:b/>
              </w:rPr>
            </w:pPr>
          </w:p>
          <w:p w:rsidR="00325673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14.</w:t>
            </w: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0F78AD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30BD4">
              <w:rPr>
                <w:b/>
              </w:rPr>
              <w:t>2</w:t>
            </w:r>
            <w:r w:rsidR="002E1C97">
              <w:rPr>
                <w:b/>
              </w:rPr>
              <w:t>1</w:t>
            </w:r>
            <w:r w:rsidR="000F78AD">
              <w:rPr>
                <w:b/>
              </w:rPr>
              <w:t>.</w:t>
            </w:r>
          </w:p>
          <w:p w:rsidR="00725593" w:rsidRDefault="00725593">
            <w:pPr>
              <w:jc w:val="center"/>
              <w:rPr>
                <w:b/>
              </w:rPr>
            </w:pPr>
          </w:p>
          <w:p w:rsidR="00725593" w:rsidRDefault="00725593">
            <w:pPr>
              <w:jc w:val="center"/>
              <w:rPr>
                <w:b/>
              </w:rPr>
            </w:pPr>
          </w:p>
          <w:p w:rsidR="00725593" w:rsidRDefault="00725593">
            <w:pPr>
              <w:jc w:val="center"/>
              <w:rPr>
                <w:b/>
              </w:rPr>
            </w:pPr>
          </w:p>
          <w:p w:rsidR="00725593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25593">
              <w:rPr>
                <w:b/>
              </w:rPr>
              <w:t>2</w:t>
            </w:r>
            <w:r w:rsidR="00653654">
              <w:rPr>
                <w:b/>
              </w:rPr>
              <w:t>2</w:t>
            </w:r>
            <w:r w:rsidR="00725593">
              <w:rPr>
                <w:b/>
              </w:rPr>
              <w:t>.</w:t>
            </w:r>
          </w:p>
          <w:p w:rsidR="000F78AD" w:rsidRDefault="000F78AD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C97437" w:rsidRDefault="00C97437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  <w:r>
              <w:rPr>
                <w:b/>
              </w:rPr>
              <w:t>323.</w:t>
            </w:r>
          </w:p>
          <w:p w:rsidR="002B2F61" w:rsidRDefault="002B2F61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  <w:r>
              <w:rPr>
                <w:b/>
              </w:rPr>
              <w:t>324.</w:t>
            </w: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  <w:r>
              <w:rPr>
                <w:b/>
              </w:rPr>
              <w:t>325.</w:t>
            </w: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  <w:r>
              <w:rPr>
                <w:b/>
              </w:rPr>
              <w:t>326.</w:t>
            </w: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Pr="00282234" w:rsidRDefault="00E524DE">
            <w:pPr>
              <w:jc w:val="center"/>
              <w:rPr>
                <w:b/>
              </w:rPr>
            </w:pPr>
            <w:r>
              <w:rPr>
                <w:b/>
              </w:rPr>
              <w:t>327.</w:t>
            </w:r>
          </w:p>
        </w:tc>
        <w:tc>
          <w:tcPr>
            <w:tcW w:w="5811" w:type="dxa"/>
          </w:tcPr>
          <w:p w:rsidR="001F32E8" w:rsidRDefault="00A63B89" w:rsidP="00F66F16">
            <w:pPr>
              <w:tabs>
                <w:tab w:val="left" w:pos="1631"/>
              </w:tabs>
              <w:rPr>
                <w:b/>
              </w:rPr>
            </w:pPr>
            <w:r>
              <w:rPr>
                <w:b/>
              </w:rPr>
              <w:lastRenderedPageBreak/>
              <w:t>S</w:t>
            </w:r>
            <w:r w:rsidR="00282234">
              <w:rPr>
                <w:b/>
              </w:rPr>
              <w:t>tyret for 20</w:t>
            </w:r>
            <w:r w:rsidR="0002730D">
              <w:rPr>
                <w:b/>
              </w:rPr>
              <w:t>1</w:t>
            </w:r>
            <w:r w:rsidR="0010514B">
              <w:rPr>
                <w:b/>
              </w:rPr>
              <w:t>3</w:t>
            </w:r>
            <w:r w:rsidR="00F66F16">
              <w:rPr>
                <w:b/>
              </w:rPr>
              <w:t xml:space="preserve"> /Møteplan</w:t>
            </w:r>
          </w:p>
          <w:p w:rsidR="00DD30D0" w:rsidRPr="00F66F16" w:rsidRDefault="00DD30D0">
            <w:r w:rsidRPr="00F66F16">
              <w:t>Leder</w:t>
            </w:r>
            <w:r w:rsidR="00282234" w:rsidRPr="00F66F16">
              <w:t>:</w:t>
            </w:r>
            <w:r w:rsidR="00282234" w:rsidRPr="00F66F16">
              <w:tab/>
            </w:r>
            <w:r w:rsidR="00282234" w:rsidRPr="00F66F16">
              <w:tab/>
            </w:r>
            <w:r w:rsidR="00FA7467">
              <w:t xml:space="preserve"> </w:t>
            </w:r>
            <w:smartTag w:uri="urn:schemas-microsoft-com:office:smarttags" w:element="PersonName">
              <w:smartTagPr>
                <w:attr w:name="ProductID" w:val="Anne-Gry R￸nning-Aaby"/>
              </w:smartTagPr>
              <w:r w:rsidR="00F66F16" w:rsidRPr="00F66F16">
                <w:t>Anne-</w:t>
              </w:r>
              <w:r w:rsidRPr="00F66F16">
                <w:t>Gry Rønning-Aaby</w:t>
              </w:r>
            </w:smartTag>
            <w:r w:rsidRPr="00F66F16">
              <w:tab/>
              <w:t>AGR</w:t>
            </w:r>
          </w:p>
          <w:p w:rsidR="00F66F16" w:rsidRDefault="00F66F16" w:rsidP="00F66F16">
            <w:pPr>
              <w:ind w:left="708" w:hanging="708"/>
            </w:pPr>
            <w:r>
              <w:t>Nestleder:</w:t>
            </w:r>
            <w:r>
              <w:tab/>
            </w:r>
            <w:r w:rsidR="00FA7467">
              <w:t xml:space="preserve"> </w:t>
            </w:r>
            <w:r w:rsidR="00B15479">
              <w:t>Monique Orveland</w:t>
            </w:r>
            <w:r>
              <w:tab/>
            </w:r>
            <w:r w:rsidR="00B15479">
              <w:tab/>
              <w:t>MO</w:t>
            </w:r>
            <w:r w:rsidR="004B0455">
              <w:t>O</w:t>
            </w:r>
          </w:p>
          <w:p w:rsidR="00282234" w:rsidRPr="00F66F16" w:rsidRDefault="00282234">
            <w:r w:rsidRPr="00F66F16">
              <w:t>Kasserer:</w:t>
            </w:r>
            <w:r w:rsidRPr="00F66F16">
              <w:tab/>
            </w:r>
            <w:r w:rsidR="00FA7467">
              <w:t xml:space="preserve"> </w:t>
            </w:r>
            <w:r w:rsidR="00EC2C37">
              <w:t>Nina Holt Aas</w:t>
            </w:r>
            <w:r w:rsidR="00F66F16">
              <w:tab/>
            </w:r>
            <w:r w:rsidR="006A70D6">
              <w:tab/>
            </w:r>
            <w:r w:rsidR="00EC2C37">
              <w:t>N</w:t>
            </w:r>
            <w:r w:rsidR="00B15479">
              <w:t>HA</w:t>
            </w:r>
          </w:p>
          <w:p w:rsidR="00282234" w:rsidRPr="00F66F16" w:rsidRDefault="00282234">
            <w:r w:rsidRPr="00F66F16">
              <w:t>Sekretær:</w:t>
            </w:r>
            <w:r w:rsidRPr="00F66F16">
              <w:tab/>
            </w:r>
            <w:r w:rsidR="00FA7467">
              <w:t xml:space="preserve"> </w:t>
            </w:r>
            <w:r w:rsidRPr="00F66F16">
              <w:t>Hans Christian Kruse</w:t>
            </w:r>
            <w:r w:rsidR="00F66F16">
              <w:tab/>
            </w:r>
            <w:r w:rsidRPr="00F66F16">
              <w:t>HCK</w:t>
            </w:r>
          </w:p>
          <w:p w:rsidR="00282234" w:rsidRPr="00F66F16" w:rsidRDefault="00282234">
            <w:r w:rsidRPr="00F66F16">
              <w:t>Styremedlem:</w:t>
            </w:r>
            <w:r w:rsidR="00FA7467">
              <w:t xml:space="preserve"> </w:t>
            </w:r>
            <w:r w:rsidR="001A7429">
              <w:t>Kirsti Løken</w:t>
            </w:r>
            <w:r w:rsidR="00F66F16">
              <w:tab/>
            </w:r>
            <w:r w:rsidR="00B15479">
              <w:tab/>
            </w:r>
            <w:r w:rsidR="00B15479">
              <w:tab/>
            </w:r>
            <w:r w:rsidR="001A7429">
              <w:t>KLØ</w:t>
            </w:r>
          </w:p>
          <w:p w:rsidR="001F7C4E" w:rsidRPr="00612FDB" w:rsidRDefault="00282234" w:rsidP="00612FDB">
            <w:pPr>
              <w:pStyle w:val="Brdtekst2"/>
              <w:jc w:val="both"/>
              <w:rPr>
                <w:b w:val="0"/>
              </w:rPr>
            </w:pPr>
            <w:r w:rsidRPr="00F66F16">
              <w:rPr>
                <w:b w:val="0"/>
              </w:rPr>
              <w:t>Varamedlem:</w:t>
            </w:r>
            <w:r w:rsidR="00FA7467">
              <w:rPr>
                <w:b w:val="0"/>
              </w:rPr>
              <w:t xml:space="preserve">  </w:t>
            </w:r>
            <w:r w:rsidR="001A7429">
              <w:rPr>
                <w:b w:val="0"/>
              </w:rPr>
              <w:t>Nina</w:t>
            </w:r>
            <w:r w:rsidR="00612FDB">
              <w:rPr>
                <w:b w:val="0"/>
              </w:rPr>
              <w:t xml:space="preserve"> </w:t>
            </w:r>
            <w:r w:rsidR="001A7429">
              <w:rPr>
                <w:b w:val="0"/>
              </w:rPr>
              <w:t>Holt Aas</w:t>
            </w:r>
            <w:r w:rsidR="00612FDB">
              <w:rPr>
                <w:b w:val="0"/>
              </w:rPr>
              <w:tab/>
            </w:r>
            <w:r w:rsidR="00612FDB">
              <w:rPr>
                <w:b w:val="0"/>
              </w:rPr>
              <w:tab/>
            </w:r>
            <w:r w:rsidR="001A7429">
              <w:rPr>
                <w:b w:val="0"/>
              </w:rPr>
              <w:t>NHA</w:t>
            </w:r>
          </w:p>
          <w:p w:rsidR="00DD30D0" w:rsidRPr="00F66F16" w:rsidRDefault="00DD30D0">
            <w:pPr>
              <w:pStyle w:val="Brdtekst2"/>
              <w:rPr>
                <w:b w:val="0"/>
              </w:rPr>
            </w:pPr>
          </w:p>
          <w:p w:rsidR="00282234" w:rsidRPr="00F66F16" w:rsidRDefault="00282234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Plan for </w:t>
            </w:r>
            <w:r w:rsidR="006A70D6">
              <w:rPr>
                <w:b w:val="0"/>
              </w:rPr>
              <w:t>gjenværende m</w:t>
            </w:r>
            <w:r w:rsidRPr="00F66F16">
              <w:rPr>
                <w:b w:val="0"/>
              </w:rPr>
              <w:t>øter</w:t>
            </w:r>
            <w:r w:rsidR="00BF7109" w:rsidRPr="00F66F16">
              <w:rPr>
                <w:b w:val="0"/>
              </w:rPr>
              <w:t xml:space="preserve"> i styreperioden</w:t>
            </w:r>
            <w:r w:rsidRPr="00F66F16">
              <w:rPr>
                <w:b w:val="0"/>
              </w:rPr>
              <w:t>:</w:t>
            </w:r>
          </w:p>
          <w:p w:rsidR="00BF7109" w:rsidRPr="00F66F16" w:rsidRDefault="00743646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>M</w:t>
            </w:r>
            <w:r w:rsidR="00B15479">
              <w:rPr>
                <w:b w:val="0"/>
              </w:rPr>
              <w:t>4</w:t>
            </w:r>
            <w:r w:rsidR="00BA628C" w:rsidRPr="00F66F16">
              <w:rPr>
                <w:b w:val="0"/>
              </w:rPr>
              <w:t xml:space="preserve">. </w:t>
            </w:r>
            <w:r w:rsidR="00BF7109" w:rsidRPr="00F66F16">
              <w:rPr>
                <w:b w:val="0"/>
              </w:rPr>
              <w:t>T</w:t>
            </w:r>
            <w:r w:rsidR="002B6DAC">
              <w:rPr>
                <w:b w:val="0"/>
              </w:rPr>
              <w:t>o</w:t>
            </w:r>
            <w:r w:rsidR="00BF7109" w:rsidRPr="00F66F16">
              <w:rPr>
                <w:b w:val="0"/>
              </w:rPr>
              <w:t xml:space="preserve">rsdag </w:t>
            </w:r>
            <w:r w:rsidR="004B0455">
              <w:rPr>
                <w:b w:val="0"/>
              </w:rPr>
              <w:t>1</w:t>
            </w:r>
            <w:r w:rsidR="001A7429">
              <w:rPr>
                <w:b w:val="0"/>
              </w:rPr>
              <w:t>3</w:t>
            </w:r>
            <w:r w:rsidR="00BF7109" w:rsidRPr="00F66F16">
              <w:rPr>
                <w:b w:val="0"/>
              </w:rPr>
              <w:t xml:space="preserve">. </w:t>
            </w:r>
            <w:r w:rsidR="004B0455">
              <w:rPr>
                <w:b w:val="0"/>
              </w:rPr>
              <w:t>juni</w:t>
            </w:r>
            <w:r w:rsidR="00BF7109" w:rsidRPr="00F66F16">
              <w:rPr>
                <w:b w:val="0"/>
              </w:rPr>
              <w:t xml:space="preserve"> </w:t>
            </w:r>
            <w:proofErr w:type="spellStart"/>
            <w:r w:rsidR="00BF7109" w:rsidRPr="00F66F16">
              <w:rPr>
                <w:b w:val="0"/>
              </w:rPr>
              <w:t>kl</w:t>
            </w:r>
            <w:proofErr w:type="spellEnd"/>
            <w:r w:rsidR="00BF7109" w:rsidRPr="00F66F16">
              <w:rPr>
                <w:b w:val="0"/>
              </w:rPr>
              <w:t xml:space="preserve"> 20</w:t>
            </w:r>
            <w:r w:rsidR="004B0455">
              <w:rPr>
                <w:b w:val="0"/>
              </w:rPr>
              <w:tab/>
            </w:r>
            <w:r w:rsidR="00BF7109" w:rsidRPr="00F66F16">
              <w:rPr>
                <w:b w:val="0"/>
              </w:rPr>
              <w:t xml:space="preserve"> </w:t>
            </w:r>
            <w:r w:rsidR="00F66F16">
              <w:rPr>
                <w:b w:val="0"/>
              </w:rPr>
              <w:tab/>
            </w:r>
            <w:r w:rsidR="00BF7109" w:rsidRPr="00F66F16">
              <w:rPr>
                <w:b w:val="0"/>
              </w:rPr>
              <w:t xml:space="preserve">hos </w:t>
            </w:r>
            <w:r w:rsidR="00EC2C37">
              <w:rPr>
                <w:b w:val="0"/>
              </w:rPr>
              <w:t>NHA</w:t>
            </w:r>
          </w:p>
          <w:p w:rsidR="004B0455" w:rsidRDefault="004B0455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M5. T</w:t>
            </w:r>
            <w:r w:rsidR="001A7429">
              <w:rPr>
                <w:b w:val="0"/>
              </w:rPr>
              <w:t>o</w:t>
            </w:r>
            <w:r>
              <w:rPr>
                <w:b w:val="0"/>
              </w:rPr>
              <w:t>rsdag 2</w:t>
            </w:r>
            <w:r w:rsidR="001A7429">
              <w:rPr>
                <w:b w:val="0"/>
              </w:rPr>
              <w:t>9</w:t>
            </w:r>
            <w:r>
              <w:rPr>
                <w:b w:val="0"/>
              </w:rPr>
              <w:t xml:space="preserve">. august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</w:t>
            </w:r>
            <w:r>
              <w:rPr>
                <w:b w:val="0"/>
              </w:rPr>
              <w:tab/>
              <w:t xml:space="preserve">hos </w:t>
            </w:r>
            <w:r w:rsidR="001A7429">
              <w:rPr>
                <w:b w:val="0"/>
              </w:rPr>
              <w:t>MOO</w:t>
            </w:r>
          </w:p>
          <w:p w:rsidR="00BF7109" w:rsidRPr="00F66F16" w:rsidRDefault="00743646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>M</w:t>
            </w:r>
            <w:r w:rsidR="00CC1BA5">
              <w:rPr>
                <w:b w:val="0"/>
              </w:rPr>
              <w:t>6</w:t>
            </w:r>
            <w:r w:rsidR="00BA628C" w:rsidRPr="00F66F16">
              <w:rPr>
                <w:b w:val="0"/>
              </w:rPr>
              <w:t xml:space="preserve">. </w:t>
            </w:r>
            <w:r w:rsidR="00BF7109" w:rsidRPr="00F66F16">
              <w:rPr>
                <w:b w:val="0"/>
              </w:rPr>
              <w:t>T</w:t>
            </w:r>
            <w:r w:rsidR="002B6DAC">
              <w:rPr>
                <w:b w:val="0"/>
              </w:rPr>
              <w:t>o</w:t>
            </w:r>
            <w:r w:rsidR="00BF7109" w:rsidRPr="00F66F16">
              <w:rPr>
                <w:b w:val="0"/>
              </w:rPr>
              <w:t xml:space="preserve">rsdag </w:t>
            </w:r>
            <w:r w:rsidR="002B6DAC">
              <w:rPr>
                <w:b w:val="0"/>
              </w:rPr>
              <w:t>10</w:t>
            </w:r>
            <w:r w:rsidR="00BF7109" w:rsidRPr="00F66F16">
              <w:rPr>
                <w:b w:val="0"/>
              </w:rPr>
              <w:t xml:space="preserve">. oktober kl </w:t>
            </w:r>
            <w:r w:rsidR="001A1C5E">
              <w:rPr>
                <w:b w:val="0"/>
              </w:rPr>
              <w:t>17</w:t>
            </w:r>
            <w:r w:rsidR="00BF7109" w:rsidRPr="00F66F16">
              <w:rPr>
                <w:b w:val="0"/>
              </w:rPr>
              <w:t xml:space="preserve"> </w:t>
            </w:r>
            <w:r w:rsidR="00053B0E">
              <w:rPr>
                <w:b w:val="0"/>
              </w:rPr>
              <w:tab/>
            </w:r>
            <w:r w:rsidR="00BF7109" w:rsidRPr="00F66F16">
              <w:rPr>
                <w:b w:val="0"/>
              </w:rPr>
              <w:t xml:space="preserve">hos </w:t>
            </w:r>
            <w:r w:rsidR="001A7429">
              <w:rPr>
                <w:b w:val="0"/>
              </w:rPr>
              <w:t>KLØ</w:t>
            </w:r>
          </w:p>
          <w:p w:rsidR="00BF7109" w:rsidRPr="00F66F16" w:rsidRDefault="00743646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>M</w:t>
            </w:r>
            <w:r w:rsidR="00CC1BA5">
              <w:rPr>
                <w:b w:val="0"/>
              </w:rPr>
              <w:t>7</w:t>
            </w:r>
            <w:r w:rsidR="00BA628C" w:rsidRPr="00F66F16">
              <w:rPr>
                <w:b w:val="0"/>
              </w:rPr>
              <w:t xml:space="preserve">. </w:t>
            </w:r>
            <w:r w:rsidR="00BF7109" w:rsidRPr="00F66F16">
              <w:rPr>
                <w:b w:val="0"/>
              </w:rPr>
              <w:t>T</w:t>
            </w:r>
            <w:r w:rsidR="002B6DAC">
              <w:rPr>
                <w:b w:val="0"/>
              </w:rPr>
              <w:t>o</w:t>
            </w:r>
            <w:r w:rsidR="00BF7109" w:rsidRPr="00F66F16">
              <w:rPr>
                <w:b w:val="0"/>
              </w:rPr>
              <w:t xml:space="preserve">rsdag </w:t>
            </w:r>
            <w:r w:rsidR="004B0455">
              <w:rPr>
                <w:b w:val="0"/>
              </w:rPr>
              <w:t>2</w:t>
            </w:r>
            <w:r w:rsidR="002B6DAC">
              <w:rPr>
                <w:b w:val="0"/>
              </w:rPr>
              <w:t>1</w:t>
            </w:r>
            <w:r w:rsidR="00BF7109" w:rsidRPr="00F66F16">
              <w:rPr>
                <w:b w:val="0"/>
              </w:rPr>
              <w:t>. november kl 20</w:t>
            </w:r>
            <w:r w:rsidR="004316CF">
              <w:rPr>
                <w:b w:val="0"/>
              </w:rPr>
              <w:tab/>
            </w:r>
            <w:r w:rsidR="00BF7109" w:rsidRPr="00F66F16">
              <w:rPr>
                <w:b w:val="0"/>
              </w:rPr>
              <w:t xml:space="preserve">hos </w:t>
            </w:r>
            <w:r w:rsidR="001A7429">
              <w:rPr>
                <w:b w:val="0"/>
              </w:rPr>
              <w:t>HCK</w:t>
            </w:r>
          </w:p>
          <w:p w:rsidR="00BF7109" w:rsidRDefault="00743646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>M</w:t>
            </w:r>
            <w:r w:rsidR="00CC1BA5">
              <w:rPr>
                <w:b w:val="0"/>
              </w:rPr>
              <w:t>8</w:t>
            </w:r>
            <w:r w:rsidR="00BA628C" w:rsidRPr="00F66F16">
              <w:rPr>
                <w:b w:val="0"/>
              </w:rPr>
              <w:t xml:space="preserve">. </w:t>
            </w:r>
            <w:r w:rsidR="00BF7109" w:rsidRPr="00F66F16">
              <w:rPr>
                <w:b w:val="0"/>
              </w:rPr>
              <w:t>T</w:t>
            </w:r>
            <w:r w:rsidR="002B6DAC">
              <w:rPr>
                <w:b w:val="0"/>
              </w:rPr>
              <w:t>o</w:t>
            </w:r>
            <w:r w:rsidR="00BF7109" w:rsidRPr="00F66F16">
              <w:rPr>
                <w:b w:val="0"/>
              </w:rPr>
              <w:t xml:space="preserve">rsdag </w:t>
            </w:r>
            <w:r w:rsidR="002B6DAC">
              <w:rPr>
                <w:b w:val="0"/>
              </w:rPr>
              <w:t>9</w:t>
            </w:r>
            <w:r w:rsidR="00BF7109" w:rsidRPr="00F66F16">
              <w:rPr>
                <w:b w:val="0"/>
              </w:rPr>
              <w:t xml:space="preserve">. januar </w:t>
            </w:r>
            <w:r w:rsidR="004316CF">
              <w:rPr>
                <w:b w:val="0"/>
              </w:rPr>
              <w:t>201</w:t>
            </w:r>
            <w:r w:rsidR="002B6DAC">
              <w:rPr>
                <w:b w:val="0"/>
              </w:rPr>
              <w:t>4</w:t>
            </w:r>
            <w:r w:rsidR="004316CF">
              <w:rPr>
                <w:b w:val="0"/>
              </w:rPr>
              <w:t xml:space="preserve"> </w:t>
            </w:r>
            <w:proofErr w:type="spellStart"/>
            <w:r w:rsidR="00BF7109" w:rsidRPr="00F66F16">
              <w:rPr>
                <w:b w:val="0"/>
              </w:rPr>
              <w:t>kl</w:t>
            </w:r>
            <w:proofErr w:type="spellEnd"/>
            <w:r w:rsidR="00BF7109" w:rsidRPr="00F66F16">
              <w:rPr>
                <w:b w:val="0"/>
              </w:rPr>
              <w:t xml:space="preserve"> 20 </w:t>
            </w:r>
            <w:r w:rsidR="00053B0E">
              <w:rPr>
                <w:b w:val="0"/>
              </w:rPr>
              <w:tab/>
            </w:r>
            <w:r w:rsidR="00BF7109" w:rsidRPr="00F66F16">
              <w:rPr>
                <w:b w:val="0"/>
              </w:rPr>
              <w:t xml:space="preserve">hos </w:t>
            </w:r>
            <w:r w:rsidR="001A7429">
              <w:rPr>
                <w:b w:val="0"/>
              </w:rPr>
              <w:t>AGR</w:t>
            </w:r>
          </w:p>
          <w:p w:rsidR="0002730D" w:rsidRPr="00F66F16" w:rsidRDefault="00CC1BA5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M9</w:t>
            </w:r>
            <w:r w:rsidR="0002730D">
              <w:rPr>
                <w:b w:val="0"/>
              </w:rPr>
              <w:t>. T</w:t>
            </w:r>
            <w:r w:rsidR="002B6DAC">
              <w:rPr>
                <w:b w:val="0"/>
              </w:rPr>
              <w:t>o</w:t>
            </w:r>
            <w:r w:rsidR="0002730D">
              <w:rPr>
                <w:b w:val="0"/>
              </w:rPr>
              <w:t xml:space="preserve">rsdag </w:t>
            </w:r>
            <w:r w:rsidR="002B6DAC">
              <w:rPr>
                <w:b w:val="0"/>
              </w:rPr>
              <w:t>13</w:t>
            </w:r>
            <w:r w:rsidR="0002730D">
              <w:rPr>
                <w:b w:val="0"/>
              </w:rPr>
              <w:t xml:space="preserve">. </w:t>
            </w:r>
            <w:proofErr w:type="spellStart"/>
            <w:r w:rsidR="0002730D">
              <w:rPr>
                <w:b w:val="0"/>
              </w:rPr>
              <w:t>feb</w:t>
            </w:r>
            <w:proofErr w:type="spellEnd"/>
            <w:r w:rsidR="0002730D">
              <w:rPr>
                <w:b w:val="0"/>
              </w:rPr>
              <w:t xml:space="preserve"> </w:t>
            </w:r>
            <w:r w:rsidR="004316CF">
              <w:rPr>
                <w:b w:val="0"/>
              </w:rPr>
              <w:t>201</w:t>
            </w:r>
            <w:r w:rsidR="002B6DAC">
              <w:rPr>
                <w:b w:val="0"/>
              </w:rPr>
              <w:t>4</w:t>
            </w:r>
            <w:r w:rsidR="004316CF">
              <w:rPr>
                <w:b w:val="0"/>
              </w:rPr>
              <w:t xml:space="preserve"> </w:t>
            </w:r>
            <w:proofErr w:type="spellStart"/>
            <w:r w:rsidR="0002730D">
              <w:rPr>
                <w:b w:val="0"/>
              </w:rPr>
              <w:t>kl</w:t>
            </w:r>
            <w:proofErr w:type="spellEnd"/>
            <w:r w:rsidR="0002730D">
              <w:rPr>
                <w:b w:val="0"/>
              </w:rPr>
              <w:t xml:space="preserve"> 20</w:t>
            </w:r>
            <w:r w:rsidR="004316CF">
              <w:rPr>
                <w:b w:val="0"/>
              </w:rPr>
              <w:tab/>
            </w:r>
            <w:r w:rsidR="0002730D">
              <w:rPr>
                <w:b w:val="0"/>
              </w:rPr>
              <w:t xml:space="preserve">hos </w:t>
            </w:r>
            <w:r w:rsidR="00EC2C37">
              <w:rPr>
                <w:b w:val="0"/>
              </w:rPr>
              <w:t>NHA</w:t>
            </w:r>
          </w:p>
          <w:p w:rsidR="00BF7109" w:rsidRPr="00F66F16" w:rsidRDefault="00BF7109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Årsmøte onsdag </w:t>
            </w:r>
            <w:r w:rsidR="002B6DAC">
              <w:rPr>
                <w:b w:val="0"/>
              </w:rPr>
              <w:t>12</w:t>
            </w:r>
            <w:r w:rsidRPr="00F66F16">
              <w:rPr>
                <w:b w:val="0"/>
              </w:rPr>
              <w:t xml:space="preserve">. </w:t>
            </w:r>
            <w:r w:rsidR="0002730D">
              <w:rPr>
                <w:b w:val="0"/>
              </w:rPr>
              <w:t>mars</w:t>
            </w:r>
            <w:r w:rsidRPr="00F66F16">
              <w:rPr>
                <w:b w:val="0"/>
              </w:rPr>
              <w:t xml:space="preserve"> 20</w:t>
            </w:r>
            <w:r w:rsidR="0002730D">
              <w:rPr>
                <w:b w:val="0"/>
              </w:rPr>
              <w:t>1</w:t>
            </w:r>
            <w:r w:rsidR="002B6DAC">
              <w:rPr>
                <w:b w:val="0"/>
              </w:rPr>
              <w:t>4</w:t>
            </w:r>
            <w:r w:rsidR="0010514B">
              <w:rPr>
                <w:b w:val="0"/>
              </w:rPr>
              <w:t xml:space="preserve"> på Stenbråten skole</w:t>
            </w:r>
            <w:r w:rsidRPr="00F66F16">
              <w:rPr>
                <w:b w:val="0"/>
              </w:rPr>
              <w:t>.</w:t>
            </w:r>
          </w:p>
          <w:p w:rsidR="00BF7109" w:rsidRDefault="00BF7109">
            <w:pPr>
              <w:pStyle w:val="Brdtekst2"/>
            </w:pPr>
          </w:p>
          <w:p w:rsidR="00A63B89" w:rsidRDefault="00A63B89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Arne er </w:t>
            </w:r>
            <w:r w:rsidR="006A70D6">
              <w:rPr>
                <w:b w:val="0"/>
              </w:rPr>
              <w:t xml:space="preserve">fortsatt ute med </w:t>
            </w:r>
            <w:r>
              <w:rPr>
                <w:b w:val="0"/>
              </w:rPr>
              <w:t xml:space="preserve">skade.  </w:t>
            </w:r>
            <w:proofErr w:type="spellStart"/>
            <w:r>
              <w:rPr>
                <w:b w:val="0"/>
              </w:rPr>
              <w:t>Vararep</w:t>
            </w:r>
            <w:proofErr w:type="spellEnd"/>
            <w:r>
              <w:rPr>
                <w:b w:val="0"/>
              </w:rPr>
              <w:t xml:space="preserve"> Nina </w:t>
            </w:r>
            <w:r w:rsidR="006A70D6">
              <w:rPr>
                <w:b w:val="0"/>
              </w:rPr>
              <w:t xml:space="preserve">har </w:t>
            </w:r>
            <w:r>
              <w:rPr>
                <w:b w:val="0"/>
              </w:rPr>
              <w:t>gå</w:t>
            </w:r>
            <w:r w:rsidR="006A70D6">
              <w:rPr>
                <w:b w:val="0"/>
              </w:rPr>
              <w:t>tt</w:t>
            </w:r>
            <w:r>
              <w:rPr>
                <w:b w:val="0"/>
              </w:rPr>
              <w:t xml:space="preserve"> inn som kasserer inntil videre.  Leder vil bistå i en overgangsperiode.</w:t>
            </w:r>
            <w:r w:rsidR="00EC2C37">
              <w:rPr>
                <w:b w:val="0"/>
              </w:rPr>
              <w:t xml:space="preserve"> Styresammensetning og møteplan oppdateres ut fra at dette.</w:t>
            </w:r>
          </w:p>
          <w:p w:rsidR="00EC2C37" w:rsidRDefault="00EC2C37">
            <w:pPr>
              <w:pStyle w:val="Brdtekst2"/>
            </w:pPr>
          </w:p>
          <w:p w:rsidR="00EE410B" w:rsidRDefault="007E5FC3">
            <w:pPr>
              <w:pStyle w:val="Brdtekst2"/>
            </w:pPr>
            <w:r>
              <w:t>Økonomi</w:t>
            </w:r>
            <w:r w:rsidR="001F6539">
              <w:t>status</w:t>
            </w:r>
          </w:p>
          <w:p w:rsidR="001F6539" w:rsidRPr="000425EE" w:rsidRDefault="007E5FC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Økonomi</w:t>
            </w:r>
            <w:r w:rsidR="001F6539">
              <w:rPr>
                <w:b w:val="0"/>
              </w:rPr>
              <w:t xml:space="preserve">status </w:t>
            </w:r>
            <w:r w:rsidR="003168E1">
              <w:rPr>
                <w:b w:val="0"/>
              </w:rPr>
              <w:t>er</w:t>
            </w:r>
            <w:r w:rsidR="001F6539">
              <w:rPr>
                <w:b w:val="0"/>
              </w:rPr>
              <w:t xml:space="preserve"> fast punkt på møter, og kas</w:t>
            </w:r>
            <w:r>
              <w:rPr>
                <w:b w:val="0"/>
              </w:rPr>
              <w:t>serer skal gi status</w:t>
            </w:r>
            <w:r w:rsidR="001F6539">
              <w:rPr>
                <w:b w:val="0"/>
              </w:rPr>
              <w:t>presentasjon</w:t>
            </w:r>
            <w:r w:rsidR="001F6539" w:rsidRPr="000425EE">
              <w:rPr>
                <w:b w:val="0"/>
              </w:rPr>
              <w:t>.</w:t>
            </w:r>
            <w:r w:rsidR="003168E1" w:rsidRPr="000425EE">
              <w:rPr>
                <w:b w:val="0"/>
              </w:rPr>
              <w:t xml:space="preserve">  </w:t>
            </w:r>
            <w:proofErr w:type="spellStart"/>
            <w:r w:rsidR="000425EE" w:rsidRPr="000425EE">
              <w:rPr>
                <w:b w:val="0"/>
              </w:rPr>
              <w:t>Pga</w:t>
            </w:r>
            <w:proofErr w:type="spellEnd"/>
            <w:r w:rsidR="000425EE" w:rsidRPr="000425EE">
              <w:rPr>
                <w:b w:val="0"/>
              </w:rPr>
              <w:t xml:space="preserve"> sykdom/skade </w:t>
            </w:r>
            <w:r w:rsidR="006A70D6">
              <w:rPr>
                <w:b w:val="0"/>
              </w:rPr>
              <w:t>er vi i en overgangsfase, men fra 1. juni er NHA fullt inne i alle oppgaver.  Fra bankkonti ses at likviditetsnivå er som vanlig etter at bredbånds-</w:t>
            </w:r>
            <w:proofErr w:type="spellStart"/>
            <w:r w:rsidR="006A70D6">
              <w:rPr>
                <w:b w:val="0"/>
              </w:rPr>
              <w:t>inbetalingen</w:t>
            </w:r>
            <w:proofErr w:type="spellEnd"/>
            <w:r w:rsidR="006A70D6">
              <w:rPr>
                <w:b w:val="0"/>
              </w:rPr>
              <w:t xml:space="preserve"> er på plass.  Alle utlegg etter dugnaden vil bli refundert primo juni.  Refusjon fra CD er på plass.</w:t>
            </w:r>
            <w:r w:rsidR="000425EE" w:rsidRPr="000425EE">
              <w:rPr>
                <w:b w:val="0"/>
              </w:rPr>
              <w:t xml:space="preserve"> </w:t>
            </w:r>
            <w:r w:rsidR="002B6DAC" w:rsidRPr="000425EE">
              <w:rPr>
                <w:b w:val="0"/>
              </w:rPr>
              <w:t xml:space="preserve">  </w:t>
            </w:r>
          </w:p>
          <w:p w:rsidR="00B915DE" w:rsidRDefault="007E5FC3">
            <w:pPr>
              <w:pStyle w:val="Brdtekst2"/>
            </w:pPr>
            <w:r>
              <w:lastRenderedPageBreak/>
              <w:t xml:space="preserve">Innbetaling </w:t>
            </w:r>
            <w:r w:rsidR="00671A8C">
              <w:t>B</w:t>
            </w:r>
            <w:r w:rsidR="00B915DE">
              <w:t>redbånd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 xml:space="preserve">på </w:t>
            </w:r>
            <w:r w:rsidR="00671A8C">
              <w:rPr>
                <w:b w:val="0"/>
              </w:rPr>
              <w:t>3.</w:t>
            </w:r>
            <w:r w:rsidR="00DE3F66">
              <w:rPr>
                <w:b w:val="0"/>
              </w:rPr>
              <w:t>500</w:t>
            </w:r>
            <w:r>
              <w:rPr>
                <w:b w:val="0"/>
              </w:rPr>
              <w:t xml:space="preserve"> kr </w:t>
            </w:r>
            <w:r w:rsidRPr="00B915DE">
              <w:rPr>
                <w:b w:val="0"/>
              </w:rPr>
              <w:t xml:space="preserve">er sendt ut til alle, </w:t>
            </w:r>
            <w:r w:rsidR="00080265">
              <w:rPr>
                <w:b w:val="0"/>
              </w:rPr>
              <w:t>og</w:t>
            </w:r>
            <w:r w:rsidRPr="00B915DE">
              <w:rPr>
                <w:b w:val="0"/>
              </w:rPr>
              <w:t xml:space="preserve"> betalingsfrist </w:t>
            </w:r>
            <w:r w:rsidR="00080265">
              <w:rPr>
                <w:b w:val="0"/>
              </w:rPr>
              <w:t xml:space="preserve">var </w:t>
            </w:r>
            <w:r w:rsidR="00DE3F66">
              <w:rPr>
                <w:b w:val="0"/>
              </w:rPr>
              <w:t>1</w:t>
            </w:r>
            <w:r w:rsidR="003168E1">
              <w:rPr>
                <w:b w:val="0"/>
              </w:rPr>
              <w:t>. mars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 </w:t>
            </w:r>
            <w:r w:rsidR="006A70D6">
              <w:rPr>
                <w:b w:val="0"/>
              </w:rPr>
              <w:t>Alle medlemmer har betalt.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</w:p>
          <w:p w:rsidR="00B915DE" w:rsidRDefault="007E5FC3">
            <w:pPr>
              <w:pStyle w:val="Brdtekst2"/>
            </w:pPr>
            <w:r>
              <w:t xml:space="preserve">Innbetaling </w:t>
            </w:r>
            <w:r w:rsidR="00671A8C">
              <w:t>M</w:t>
            </w:r>
            <w:r w:rsidR="00B915DE">
              <w:t>edlemskontingent</w:t>
            </w:r>
          </w:p>
          <w:p w:rsidR="00B915DE" w:rsidRPr="00B915DE" w:rsidRDefault="00B915DE" w:rsidP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 xml:space="preserve">på </w:t>
            </w:r>
            <w:r w:rsidR="00DE3F66">
              <w:rPr>
                <w:b w:val="0"/>
              </w:rPr>
              <w:t>3.0</w:t>
            </w:r>
            <w:r>
              <w:rPr>
                <w:b w:val="0"/>
              </w:rPr>
              <w:t xml:space="preserve">00 kr vil bli sendt ut primo juni, med </w:t>
            </w:r>
            <w:r w:rsidRPr="00B915DE">
              <w:rPr>
                <w:b w:val="0"/>
              </w:rPr>
              <w:t>betalingsfrist 15</w:t>
            </w:r>
            <w:r>
              <w:rPr>
                <w:b w:val="0"/>
              </w:rPr>
              <w:t>.</w:t>
            </w:r>
            <w:r w:rsidRPr="00B915DE">
              <w:rPr>
                <w:b w:val="0"/>
              </w:rPr>
              <w:t xml:space="preserve"> </w:t>
            </w:r>
            <w:r>
              <w:rPr>
                <w:b w:val="0"/>
              </w:rPr>
              <w:t>juni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 Status for innbetaling legges fram på etterfølgende møte.</w:t>
            </w:r>
          </w:p>
          <w:p w:rsidR="00B915DE" w:rsidRDefault="00B915DE">
            <w:pPr>
              <w:pStyle w:val="Brdtekst2"/>
            </w:pPr>
          </w:p>
          <w:p w:rsidR="00B915DE" w:rsidRDefault="00B915DE">
            <w:pPr>
              <w:pStyle w:val="Brdtekst2"/>
            </w:pPr>
            <w:r>
              <w:t xml:space="preserve">Innbetaling </w:t>
            </w:r>
            <w:r w:rsidR="00671A8C">
              <w:t>K</w:t>
            </w:r>
            <w:r w:rsidR="00E30BD4">
              <w:t>abel-</w:t>
            </w:r>
            <w:r>
              <w:t>TV</w:t>
            </w:r>
          </w:p>
          <w:p w:rsidR="00B915DE" w:rsidRPr="00B915DE" w:rsidRDefault="00B915DE" w:rsidP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 w:rsidR="00AC3BFF">
              <w:rPr>
                <w:b w:val="0"/>
              </w:rPr>
              <w:t>pålydende 1.7</w:t>
            </w:r>
            <w:r w:rsidR="00DE3F66">
              <w:rPr>
                <w:b w:val="0"/>
              </w:rPr>
              <w:t>6</w:t>
            </w:r>
            <w:r w:rsidR="00AC3BFF">
              <w:rPr>
                <w:b w:val="0"/>
              </w:rPr>
              <w:t xml:space="preserve">5 kr </w:t>
            </w:r>
            <w:r>
              <w:rPr>
                <w:b w:val="0"/>
              </w:rPr>
              <w:t xml:space="preserve">vil bli sendt ut primo </w:t>
            </w:r>
            <w:r w:rsidR="00E30BD4">
              <w:rPr>
                <w:b w:val="0"/>
              </w:rPr>
              <w:t>september</w:t>
            </w:r>
            <w:r>
              <w:rPr>
                <w:b w:val="0"/>
              </w:rPr>
              <w:t xml:space="preserve">, med </w:t>
            </w:r>
            <w:r w:rsidRPr="00B915DE">
              <w:rPr>
                <w:b w:val="0"/>
              </w:rPr>
              <w:t>betalingsfrist 15</w:t>
            </w:r>
            <w:r>
              <w:rPr>
                <w:b w:val="0"/>
              </w:rPr>
              <w:t>.</w:t>
            </w:r>
            <w:r w:rsidRPr="00B915DE">
              <w:rPr>
                <w:b w:val="0"/>
              </w:rPr>
              <w:t xml:space="preserve"> </w:t>
            </w:r>
            <w:r w:rsidR="00E30BD4">
              <w:rPr>
                <w:b w:val="0"/>
              </w:rPr>
              <w:t>september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 Status for innbetaling legges fram på etterfølgende møte.</w:t>
            </w:r>
          </w:p>
          <w:p w:rsidR="00B915DE" w:rsidRDefault="00B915DE">
            <w:pPr>
              <w:pStyle w:val="Brdtekst2"/>
            </w:pPr>
          </w:p>
          <w:p w:rsidR="006F4A3B" w:rsidRDefault="00AC3BFF">
            <w:pPr>
              <w:pStyle w:val="Brdtekst2"/>
            </w:pPr>
            <w:r>
              <w:t xml:space="preserve">Gatefeiing og </w:t>
            </w:r>
            <w:r w:rsidR="006F4A3B">
              <w:t xml:space="preserve">Dugnad </w:t>
            </w:r>
            <w:r w:rsidR="00DE3F66">
              <w:t>tirsdag 7</w:t>
            </w:r>
            <w:r w:rsidR="006F4A3B">
              <w:t xml:space="preserve">. </w:t>
            </w:r>
            <w:r>
              <w:t>mai</w:t>
            </w:r>
          </w:p>
          <w:p w:rsidR="00AC3BFF" w:rsidRDefault="00DE3F66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Feiing av internveier </w:t>
            </w:r>
            <w:r w:rsidR="00EC2C37">
              <w:rPr>
                <w:b w:val="0"/>
              </w:rPr>
              <w:t>ble</w:t>
            </w:r>
            <w:r>
              <w:rPr>
                <w:b w:val="0"/>
              </w:rPr>
              <w:t xml:space="preserve"> utfør</w:t>
            </w:r>
            <w:r w:rsidR="00EC2C37">
              <w:rPr>
                <w:b w:val="0"/>
              </w:rPr>
              <w:t xml:space="preserve">t </w:t>
            </w:r>
            <w:proofErr w:type="spellStart"/>
            <w:r w:rsidR="00EC2C37">
              <w:rPr>
                <w:b w:val="0"/>
              </w:rPr>
              <w:t>ons</w:t>
            </w:r>
            <w:proofErr w:type="spellEnd"/>
            <w:r w:rsidR="00EC2C37">
              <w:rPr>
                <w:b w:val="0"/>
              </w:rPr>
              <w:t xml:space="preserve"> 24 april iht. avtale</w:t>
            </w:r>
            <w:r>
              <w:rPr>
                <w:b w:val="0"/>
              </w:rPr>
              <w:t xml:space="preserve">. </w:t>
            </w:r>
          </w:p>
          <w:p w:rsidR="00547651" w:rsidRDefault="00EC2C37" w:rsidP="000425EE">
            <w:pPr>
              <w:pStyle w:val="Brdtekst2"/>
              <w:rPr>
                <w:b w:val="0"/>
                <w:bCs/>
              </w:rPr>
            </w:pPr>
            <w:r>
              <w:rPr>
                <w:b w:val="0"/>
              </w:rPr>
              <w:t xml:space="preserve">Befaring </w:t>
            </w:r>
            <w:r w:rsidR="006A70D6">
              <w:rPr>
                <w:b w:val="0"/>
              </w:rPr>
              <w:t>var</w:t>
            </w:r>
            <w:r>
              <w:rPr>
                <w:b w:val="0"/>
              </w:rPr>
              <w:t xml:space="preserve"> utført i forkant av d</w:t>
            </w:r>
            <w:r w:rsidR="006A70D6">
              <w:rPr>
                <w:b w:val="0"/>
              </w:rPr>
              <w:t>ugnaden</w:t>
            </w:r>
            <w:r>
              <w:rPr>
                <w:b w:val="0"/>
              </w:rPr>
              <w:t xml:space="preserve">.  </w:t>
            </w:r>
            <w:r w:rsidR="000425EE">
              <w:rPr>
                <w:b w:val="0"/>
                <w:bCs/>
              </w:rPr>
              <w:t>D</w:t>
            </w:r>
            <w:r w:rsidR="006A70D6">
              <w:rPr>
                <w:b w:val="0"/>
                <w:bCs/>
              </w:rPr>
              <w:t>ugnaden ble gjennomført som planlagt, med stort sett godt oppmøte og god arbeidsinnsats.</w:t>
            </w:r>
            <w:r w:rsidR="000425EE">
              <w:rPr>
                <w:b w:val="0"/>
                <w:bCs/>
              </w:rPr>
              <w:t xml:space="preserve"> </w:t>
            </w:r>
          </w:p>
          <w:p w:rsidR="000425EE" w:rsidRDefault="006A70D6" w:rsidP="000425EE">
            <w:pPr>
              <w:pStyle w:val="Brdtekst2"/>
              <w:rPr>
                <w:b w:val="0"/>
              </w:rPr>
            </w:pPr>
            <w:r>
              <w:rPr>
                <w:b w:val="0"/>
                <w:bCs/>
              </w:rPr>
              <w:t>S</w:t>
            </w:r>
            <w:r w:rsidR="000425EE">
              <w:rPr>
                <w:b w:val="0"/>
                <w:bCs/>
              </w:rPr>
              <w:t xml:space="preserve">andkasser </w:t>
            </w:r>
            <w:r>
              <w:rPr>
                <w:b w:val="0"/>
                <w:bCs/>
              </w:rPr>
              <w:t xml:space="preserve">ble renset for ugras og duk lagt under </w:t>
            </w:r>
            <w:r w:rsidR="00547651">
              <w:rPr>
                <w:b w:val="0"/>
                <w:bCs/>
              </w:rPr>
              <w:t xml:space="preserve">ny sand som ble tilkjørt på selve dugnadsdagen og dagen etterpå.  Et lass bark ble fordelt.  Det ble ryddet på </w:t>
            </w:r>
            <w:r w:rsidR="000425EE">
              <w:rPr>
                <w:b w:val="0"/>
                <w:bCs/>
              </w:rPr>
              <w:t xml:space="preserve"> </w:t>
            </w:r>
          </w:p>
          <w:p w:rsidR="000425EE" w:rsidRDefault="000425EE" w:rsidP="000425EE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”Fyllplassen” </w:t>
            </w:r>
            <w:r w:rsidR="00547651">
              <w:rPr>
                <w:b w:val="0"/>
                <w:bCs/>
              </w:rPr>
              <w:t xml:space="preserve">ved GB319, utført av rode </w:t>
            </w:r>
            <w:r w:rsidR="00456375">
              <w:rPr>
                <w:b w:val="0"/>
                <w:bCs/>
              </w:rPr>
              <w:t xml:space="preserve">3. </w:t>
            </w:r>
          </w:p>
          <w:p w:rsidR="000425EE" w:rsidRDefault="000425EE" w:rsidP="000425EE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Avfallscontainer b</w:t>
            </w:r>
            <w:r w:rsidR="00456375">
              <w:rPr>
                <w:b w:val="0"/>
                <w:bCs/>
              </w:rPr>
              <w:t>le plassert ved rundkjøringen på dugnadsdagen og hentet dagen etterpå.</w:t>
            </w:r>
            <w:r>
              <w:rPr>
                <w:b w:val="0"/>
                <w:bCs/>
              </w:rPr>
              <w:t xml:space="preserve"> </w:t>
            </w:r>
            <w:r w:rsidR="00456375">
              <w:rPr>
                <w:b w:val="0"/>
                <w:bCs/>
              </w:rPr>
              <w:t xml:space="preserve">På noen roder er det behov for kompletterende arbeid, og hver rode kan da avholde </w:t>
            </w:r>
            <w:proofErr w:type="spellStart"/>
            <w:r w:rsidR="00456375">
              <w:rPr>
                <w:b w:val="0"/>
                <w:bCs/>
              </w:rPr>
              <w:t>extra</w:t>
            </w:r>
            <w:proofErr w:type="spellEnd"/>
            <w:r w:rsidR="00456375">
              <w:rPr>
                <w:b w:val="0"/>
                <w:bCs/>
              </w:rPr>
              <w:t>-dugnad på eget initiativ.</w:t>
            </w:r>
          </w:p>
          <w:p w:rsidR="0010514B" w:rsidRDefault="0010514B">
            <w:pPr>
              <w:pStyle w:val="Brdtekst2"/>
            </w:pPr>
          </w:p>
          <w:p w:rsidR="006328DD" w:rsidRDefault="006328DD">
            <w:pPr>
              <w:pStyle w:val="Brdtekst2"/>
            </w:pPr>
            <w:r>
              <w:t>Fornyelse av hjemmesiden</w:t>
            </w:r>
          </w:p>
          <w:p w:rsidR="006328DD" w:rsidRPr="006328DD" w:rsidRDefault="006328DD">
            <w:pPr>
              <w:pStyle w:val="Brdtekst2"/>
              <w:rPr>
                <w:b w:val="0"/>
              </w:rPr>
            </w:pPr>
            <w:r w:rsidRPr="006328DD">
              <w:rPr>
                <w:b w:val="0"/>
              </w:rPr>
              <w:t>Hjemm</w:t>
            </w:r>
            <w:r w:rsidR="0035282B">
              <w:rPr>
                <w:b w:val="0"/>
              </w:rPr>
              <w:t>e</w:t>
            </w:r>
            <w:r w:rsidRPr="006328DD">
              <w:rPr>
                <w:b w:val="0"/>
              </w:rPr>
              <w:t xml:space="preserve">siden skal fornyes og gjøres </w:t>
            </w:r>
            <w:r w:rsidR="0035282B">
              <w:rPr>
                <w:b w:val="0"/>
              </w:rPr>
              <w:t xml:space="preserve">mer oversiktlig </w:t>
            </w:r>
            <w:r w:rsidRPr="006328DD">
              <w:rPr>
                <w:b w:val="0"/>
              </w:rPr>
              <w:t xml:space="preserve">og oppdatert.  </w:t>
            </w:r>
            <w:r w:rsidR="00456375">
              <w:rPr>
                <w:b w:val="0"/>
              </w:rPr>
              <w:t xml:space="preserve">Etter en tids nøling er det nå avklart at </w:t>
            </w:r>
            <w:r w:rsidR="0010514B">
              <w:rPr>
                <w:b w:val="0"/>
              </w:rPr>
              <w:t xml:space="preserve">MOO </w:t>
            </w:r>
            <w:r w:rsidR="00456375">
              <w:rPr>
                <w:b w:val="0"/>
              </w:rPr>
              <w:t>kan finne en aktør som kan gjøre dette innen en ramme på 15.000 kr</w:t>
            </w:r>
            <w:r w:rsidR="0010514B">
              <w:rPr>
                <w:b w:val="0"/>
              </w:rPr>
              <w:t>.</w:t>
            </w:r>
            <w:r w:rsidR="00456375">
              <w:rPr>
                <w:b w:val="0"/>
              </w:rPr>
              <w:t xml:space="preserve">  Det bør da være på plass innen ferien.</w:t>
            </w:r>
          </w:p>
          <w:p w:rsidR="006328DD" w:rsidRDefault="006328DD">
            <w:pPr>
              <w:pStyle w:val="Brdtekst2"/>
            </w:pPr>
            <w:r w:rsidRPr="006328DD">
              <w:rPr>
                <w:b w:val="0"/>
              </w:rPr>
              <w:t xml:space="preserve"> </w:t>
            </w:r>
          </w:p>
          <w:p w:rsidR="003347B4" w:rsidRDefault="003347B4">
            <w:pPr>
              <w:pStyle w:val="Brdtekst2"/>
            </w:pPr>
            <w:r>
              <w:t>Avtale med Canal Digital</w:t>
            </w:r>
          </w:p>
          <w:p w:rsidR="0010514B" w:rsidRDefault="003347B4">
            <w:pPr>
              <w:pStyle w:val="Brdtekst2"/>
              <w:rPr>
                <w:b w:val="0"/>
              </w:rPr>
            </w:pPr>
            <w:r w:rsidRPr="003347B4">
              <w:rPr>
                <w:b w:val="0"/>
              </w:rPr>
              <w:t>Avtalen videreføres</w:t>
            </w:r>
            <w:r>
              <w:rPr>
                <w:b w:val="0"/>
              </w:rPr>
              <w:t xml:space="preserve">, med </w:t>
            </w:r>
            <w:bookmarkStart w:id="1" w:name="OLE_LINK1"/>
            <w:r>
              <w:rPr>
                <w:b w:val="0"/>
              </w:rPr>
              <w:t xml:space="preserve">Joakim Senstad </w:t>
            </w:r>
            <w:bookmarkEnd w:id="1"/>
            <w:r>
              <w:rPr>
                <w:b w:val="0"/>
              </w:rPr>
              <w:t xml:space="preserve">(95 11 39 49) som kontaktperson.  </w:t>
            </w:r>
            <w:r w:rsidR="00D45BDE">
              <w:rPr>
                <w:b w:val="0"/>
              </w:rPr>
              <w:t xml:space="preserve">AGR overtar </w:t>
            </w:r>
            <w:proofErr w:type="spellStart"/>
            <w:r w:rsidR="0010514B">
              <w:rPr>
                <w:b w:val="0"/>
              </w:rPr>
              <w:t>AHA</w:t>
            </w:r>
            <w:r w:rsidR="00D45BDE">
              <w:rPr>
                <w:b w:val="0"/>
              </w:rPr>
              <w:t>’s</w:t>
            </w:r>
            <w:proofErr w:type="spellEnd"/>
            <w:r w:rsidR="00D45BDE">
              <w:rPr>
                <w:b w:val="0"/>
              </w:rPr>
              <w:t xml:space="preserve"> ansvar i syke-perioden.  Det foretas målinger av hastighet for vår internett-forbindelse.</w:t>
            </w:r>
            <w:r w:rsidR="00AC3BFF">
              <w:rPr>
                <w:b w:val="0"/>
              </w:rPr>
              <w:t xml:space="preserve">  </w:t>
            </w:r>
          </w:p>
          <w:p w:rsidR="003A299E" w:rsidRPr="003347B4" w:rsidRDefault="003347B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1F7EDE" w:rsidRDefault="00325673">
            <w:pPr>
              <w:pStyle w:val="Brdtekst2"/>
            </w:pPr>
            <w:r>
              <w:t xml:space="preserve">Avtale om </w:t>
            </w:r>
            <w:r w:rsidR="00157ECF">
              <w:t>S</w:t>
            </w:r>
            <w:r w:rsidR="003347B4">
              <w:t>nøbrøyting</w:t>
            </w:r>
            <w:r w:rsidR="006E2589">
              <w:t xml:space="preserve"> og </w:t>
            </w:r>
            <w:r w:rsidR="00157ECF">
              <w:t>S</w:t>
            </w:r>
            <w:r w:rsidR="006E2589">
              <w:t>trøing</w:t>
            </w:r>
          </w:p>
          <w:p w:rsidR="001F7EDE" w:rsidRPr="003347B4" w:rsidRDefault="003347B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Avtale med </w:t>
            </w:r>
            <w:r w:rsidR="006E2589">
              <w:rPr>
                <w:b w:val="0"/>
              </w:rPr>
              <w:t>Oslo Snø og Grønt (OSG)</w:t>
            </w:r>
            <w:r w:rsidR="002235C8">
              <w:rPr>
                <w:b w:val="0"/>
              </w:rPr>
              <w:t xml:space="preserve"> </w:t>
            </w:r>
            <w:r w:rsidR="00D45BDE">
              <w:rPr>
                <w:b w:val="0"/>
              </w:rPr>
              <w:t xml:space="preserve">er avsluttet </w:t>
            </w:r>
            <w:r w:rsidR="0010514B">
              <w:rPr>
                <w:b w:val="0"/>
              </w:rPr>
              <w:t>15 apr.</w:t>
            </w:r>
            <w:r w:rsidR="002235C8">
              <w:rPr>
                <w:b w:val="0"/>
              </w:rPr>
              <w:t xml:space="preserve"> </w:t>
            </w:r>
            <w:r w:rsidR="00665C76">
              <w:rPr>
                <w:b w:val="0"/>
              </w:rPr>
              <w:t>N</w:t>
            </w:r>
            <w:r>
              <w:rPr>
                <w:b w:val="0"/>
              </w:rPr>
              <w:t xml:space="preserve">y avtale skal forhandles </w:t>
            </w:r>
            <w:r w:rsidR="00F57275">
              <w:rPr>
                <w:b w:val="0"/>
              </w:rPr>
              <w:t>i</w:t>
            </w:r>
            <w:r w:rsidR="00D3631F">
              <w:rPr>
                <w:b w:val="0"/>
              </w:rPr>
              <w:t xml:space="preserve"> løpet av tredje kvartal.</w:t>
            </w:r>
            <w:r>
              <w:rPr>
                <w:b w:val="0"/>
              </w:rPr>
              <w:t xml:space="preserve">     </w:t>
            </w:r>
          </w:p>
          <w:p w:rsidR="001F7EDE" w:rsidRDefault="001F7EDE">
            <w:pPr>
              <w:pStyle w:val="Brdtekst2"/>
            </w:pPr>
          </w:p>
          <w:p w:rsidR="001F7EDE" w:rsidRDefault="00325673">
            <w:pPr>
              <w:pStyle w:val="Brdtekst2"/>
            </w:pPr>
            <w:r>
              <w:t xml:space="preserve">Avtale om </w:t>
            </w:r>
            <w:r w:rsidR="00855FD7">
              <w:t>g</w:t>
            </w:r>
            <w:r w:rsidR="00F24FA6">
              <w:t>røntareal</w:t>
            </w:r>
            <w:r>
              <w:t>-pleie</w:t>
            </w:r>
          </w:p>
          <w:p w:rsidR="00325673" w:rsidRPr="003347B4" w:rsidRDefault="0010514B" w:rsidP="0032567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Ordning med plenklipping som «kveldsjobb» for </w:t>
            </w:r>
            <w:r>
              <w:rPr>
                <w:b w:val="0"/>
              </w:rPr>
              <w:lastRenderedPageBreak/>
              <w:t>ungdom i MHF videreføres.</w:t>
            </w:r>
            <w:r w:rsidR="00D3631F">
              <w:rPr>
                <w:b w:val="0"/>
              </w:rPr>
              <w:t xml:space="preserve"> </w:t>
            </w:r>
            <w:r w:rsidR="00325673">
              <w:rPr>
                <w:b w:val="0"/>
              </w:rPr>
              <w:t xml:space="preserve"> </w:t>
            </w:r>
            <w:r w:rsidR="00665C76">
              <w:rPr>
                <w:b w:val="0"/>
              </w:rPr>
              <w:t>Det trengs seks klipperunder for å holde graset nede og alle rundene er nå bemannet ut fra interesse meldt på hjem</w:t>
            </w:r>
            <w:r w:rsidR="00E524DE">
              <w:rPr>
                <w:b w:val="0"/>
              </w:rPr>
              <w:t>m</w:t>
            </w:r>
            <w:r w:rsidR="00665C76">
              <w:rPr>
                <w:b w:val="0"/>
              </w:rPr>
              <w:t>esiden.</w:t>
            </w:r>
            <w:r w:rsidR="00325673">
              <w:rPr>
                <w:b w:val="0"/>
              </w:rPr>
              <w:t xml:space="preserve">  </w:t>
            </w:r>
            <w:r w:rsidR="00D45BDE">
              <w:rPr>
                <w:b w:val="0"/>
              </w:rPr>
              <w:t xml:space="preserve">Klippe-kart </w:t>
            </w:r>
            <w:r w:rsidR="00E524DE">
              <w:rPr>
                <w:b w:val="0"/>
              </w:rPr>
              <w:t xml:space="preserve">lages </w:t>
            </w:r>
            <w:r w:rsidR="00665C76">
              <w:rPr>
                <w:b w:val="0"/>
              </w:rPr>
              <w:t>ila uke 23</w:t>
            </w:r>
            <w:r w:rsidR="00D45BDE">
              <w:rPr>
                <w:b w:val="0"/>
              </w:rPr>
              <w:t>.</w:t>
            </w:r>
            <w:r w:rsidR="002B2F61">
              <w:rPr>
                <w:b w:val="0"/>
              </w:rPr>
              <w:t xml:space="preserve"> </w:t>
            </w:r>
          </w:p>
          <w:p w:rsidR="001F7EDE" w:rsidRDefault="001F7EDE">
            <w:pPr>
              <w:pStyle w:val="Brdtekst2"/>
            </w:pPr>
          </w:p>
          <w:p w:rsidR="00F24FA6" w:rsidRDefault="00D3631F">
            <w:pPr>
              <w:pStyle w:val="Brdtekst2"/>
            </w:pPr>
            <w:r>
              <w:t>V</w:t>
            </w:r>
            <w:r w:rsidR="00325673">
              <w:t>ektertjeneste</w:t>
            </w:r>
          </w:p>
          <w:p w:rsidR="00F24FA6" w:rsidRPr="00325673" w:rsidRDefault="00D3631F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Vår avtale med </w:t>
            </w:r>
            <w:r w:rsidR="002235C8">
              <w:rPr>
                <w:b w:val="0"/>
              </w:rPr>
              <w:t xml:space="preserve">Nordstrandgruppen </w:t>
            </w:r>
            <w:r>
              <w:rPr>
                <w:b w:val="0"/>
              </w:rPr>
              <w:t>(NG) videreføres.  Streif-vakter gås etter avtale.</w:t>
            </w:r>
            <w:r w:rsidRPr="00325673">
              <w:rPr>
                <w:b w:val="0"/>
              </w:rPr>
              <w:t xml:space="preserve">  </w:t>
            </w:r>
            <w:r>
              <w:rPr>
                <w:b w:val="0"/>
              </w:rPr>
              <w:t>Alle medlemmer som har privat avtale med NG vil få 8% rabatt på sine avtaler.</w:t>
            </w:r>
            <w:r w:rsidR="00325673" w:rsidRPr="00325673">
              <w:rPr>
                <w:b w:val="0"/>
              </w:rPr>
              <w:t xml:space="preserve">  </w:t>
            </w:r>
            <w:r w:rsidR="00C4196D">
              <w:rPr>
                <w:b w:val="0"/>
              </w:rPr>
              <w:t>AGR er vår kontaktperson mot NG.</w:t>
            </w:r>
          </w:p>
          <w:p w:rsidR="00F5327E" w:rsidRDefault="00F5327E">
            <w:pPr>
              <w:pStyle w:val="Brdtekst2"/>
            </w:pPr>
          </w:p>
          <w:p w:rsidR="00282234" w:rsidRDefault="0010514B">
            <w:pPr>
              <w:pStyle w:val="Brdtekst2"/>
            </w:pPr>
            <w:r>
              <w:t>O</w:t>
            </w:r>
            <w:r w:rsidR="002E1C97">
              <w:t>ppmerking på fellesarealer</w:t>
            </w:r>
          </w:p>
          <w:p w:rsidR="00EE410B" w:rsidRDefault="0010514B" w:rsidP="0072559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Oppmerking med hvite striper vil bli utført så snart det blir tørre veier.</w:t>
            </w:r>
          </w:p>
          <w:p w:rsidR="00725593" w:rsidRDefault="00725593" w:rsidP="00725593">
            <w:pPr>
              <w:pStyle w:val="Brdtekst2"/>
              <w:rPr>
                <w:b w:val="0"/>
              </w:rPr>
            </w:pPr>
          </w:p>
          <w:p w:rsidR="006328DD" w:rsidRPr="006328DD" w:rsidRDefault="006328DD" w:rsidP="006328DD">
            <w:pPr>
              <w:pStyle w:val="Brdtekst2"/>
            </w:pPr>
            <w:proofErr w:type="spellStart"/>
            <w:r w:rsidRPr="006328DD">
              <w:t>Fartshumper</w:t>
            </w:r>
            <w:proofErr w:type="spellEnd"/>
            <w:r w:rsidRPr="006328DD">
              <w:t xml:space="preserve"> på internveier</w:t>
            </w:r>
          </w:p>
          <w:p w:rsidR="00D45BDE" w:rsidRDefault="00653654" w:rsidP="00D45BDE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Fartshump</w:t>
            </w:r>
            <w:proofErr w:type="spellEnd"/>
            <w:r>
              <w:rPr>
                <w:b w:val="0"/>
              </w:rPr>
              <w:t xml:space="preserve"> utenfor GB265 skal høvles 2 cm for å unngå at lav sportsbil subber nedi.  Arbeidet </w:t>
            </w:r>
            <w:r w:rsidR="00665C76">
              <w:rPr>
                <w:b w:val="0"/>
              </w:rPr>
              <w:t>er utført slik at humpen er blitt tannløs.  Ny skarp mini-hump skal monteres</w:t>
            </w:r>
            <w:r>
              <w:rPr>
                <w:b w:val="0"/>
              </w:rPr>
              <w:t>.</w:t>
            </w:r>
          </w:p>
          <w:p w:rsidR="00D45BDE" w:rsidRDefault="00D45BDE" w:rsidP="00D45BDE">
            <w:pPr>
              <w:pStyle w:val="Brdtekst2"/>
              <w:rPr>
                <w:b w:val="0"/>
              </w:rPr>
            </w:pPr>
          </w:p>
          <w:p w:rsidR="00D45BDE" w:rsidRPr="00D45BDE" w:rsidRDefault="00D45BDE" w:rsidP="00D45BDE">
            <w:pPr>
              <w:pStyle w:val="Brdtekst2"/>
            </w:pPr>
            <w:r w:rsidRPr="00D45BDE">
              <w:t xml:space="preserve">Tagging av </w:t>
            </w:r>
            <w:r w:rsidR="002B2F61">
              <w:t xml:space="preserve">infotavle </w:t>
            </w:r>
            <w:proofErr w:type="spellStart"/>
            <w:r w:rsidR="002B2F61">
              <w:t>m.v</w:t>
            </w:r>
            <w:proofErr w:type="spellEnd"/>
            <w:r w:rsidR="002B2F61">
              <w:t>.</w:t>
            </w:r>
          </w:p>
          <w:p w:rsidR="00665C76" w:rsidRDefault="0024536E" w:rsidP="00665C76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N</w:t>
            </w:r>
            <w:r w:rsidR="00D45BDE">
              <w:rPr>
                <w:b w:val="0"/>
              </w:rPr>
              <w:t xml:space="preserve">edtaggede </w:t>
            </w:r>
            <w:r w:rsidR="002B2F61">
              <w:rPr>
                <w:b w:val="0"/>
              </w:rPr>
              <w:t>informasjonstavle</w:t>
            </w:r>
            <w:r>
              <w:rPr>
                <w:b w:val="0"/>
              </w:rPr>
              <w:t>r</w:t>
            </w:r>
            <w:r w:rsidR="002B2F61">
              <w:rPr>
                <w:b w:val="0"/>
              </w:rPr>
              <w:t xml:space="preserve"> </w:t>
            </w:r>
            <w:r>
              <w:rPr>
                <w:b w:val="0"/>
              </w:rPr>
              <w:t>er rengjort under dugnad</w:t>
            </w:r>
            <w:r w:rsidR="002B2F61">
              <w:rPr>
                <w:b w:val="0"/>
              </w:rPr>
              <w:t xml:space="preserve">.  Det er også utført tagging på høyspentkiosk og kablingskabinetter tilhørende Hafslund Nett. </w:t>
            </w:r>
            <w:r w:rsidR="00665C76">
              <w:rPr>
                <w:b w:val="0"/>
              </w:rPr>
              <w:t xml:space="preserve">Høyspentkiosk har i tillegg råtne fasadebord.  </w:t>
            </w:r>
            <w:r w:rsidR="002B2F61">
              <w:rPr>
                <w:b w:val="0"/>
              </w:rPr>
              <w:t>Det tas kontakt med Hafslund</w:t>
            </w:r>
            <w:r w:rsidR="00665C76">
              <w:rPr>
                <w:b w:val="0"/>
              </w:rPr>
              <w:t xml:space="preserve"> </w:t>
            </w:r>
            <w:r w:rsidR="002B2F61">
              <w:rPr>
                <w:b w:val="0"/>
              </w:rPr>
              <w:t xml:space="preserve">og berørte eiere for tagging på eiendom/bygning som ikke tilhører MHF. </w:t>
            </w:r>
          </w:p>
          <w:p w:rsidR="00665C76" w:rsidRDefault="00665C76" w:rsidP="00665C76">
            <w:pPr>
              <w:pStyle w:val="Brdtekst2"/>
              <w:rPr>
                <w:b w:val="0"/>
              </w:rPr>
            </w:pPr>
          </w:p>
          <w:p w:rsidR="006328DD" w:rsidRDefault="00665C76" w:rsidP="00665C76">
            <w:pPr>
              <w:pStyle w:val="Brdtekst2"/>
            </w:pPr>
            <w:r w:rsidRPr="00665C76">
              <w:t>Fornyelse av gjerde ved P-plass ved rundkjøring</w:t>
            </w:r>
            <w:r w:rsidR="002B2F61" w:rsidRPr="00665C76">
              <w:t xml:space="preserve"> </w:t>
            </w:r>
            <w:r w:rsidR="00D45BDE" w:rsidRPr="00665C76">
              <w:t xml:space="preserve"> </w:t>
            </w:r>
          </w:p>
          <w:p w:rsidR="00665C76" w:rsidRDefault="00665C76" w:rsidP="00665C76">
            <w:pPr>
              <w:pStyle w:val="Brdtekst2"/>
              <w:rPr>
                <w:b w:val="0"/>
              </w:rPr>
            </w:pPr>
            <w:r w:rsidRPr="00665C76">
              <w:rPr>
                <w:b w:val="0"/>
              </w:rPr>
              <w:t>Eksister</w:t>
            </w:r>
            <w:r w:rsidR="00E524DE">
              <w:rPr>
                <w:b w:val="0"/>
              </w:rPr>
              <w:t>e</w:t>
            </w:r>
            <w:r w:rsidRPr="00665C76">
              <w:rPr>
                <w:b w:val="0"/>
              </w:rPr>
              <w:t>nde gjerde er dårlig og skal fornyes.  Oppgaven bestilles utført ila juni.</w:t>
            </w:r>
          </w:p>
          <w:p w:rsidR="00CD6A8E" w:rsidRDefault="00CD6A8E" w:rsidP="00665C76">
            <w:pPr>
              <w:pStyle w:val="Brdtekst2"/>
              <w:rPr>
                <w:b w:val="0"/>
              </w:rPr>
            </w:pPr>
          </w:p>
          <w:p w:rsidR="00CD6A8E" w:rsidRDefault="00CD6A8E" w:rsidP="00665C76">
            <w:pPr>
              <w:pStyle w:val="Brdtekst2"/>
            </w:pPr>
            <w:r w:rsidRPr="00CD6A8E">
              <w:t>Asfaltering av internveier</w:t>
            </w:r>
          </w:p>
          <w:p w:rsidR="00CD6A8E" w:rsidRDefault="00CD6A8E" w:rsidP="00CD6A8E">
            <w:pPr>
              <w:pStyle w:val="Brdtekst2"/>
              <w:rPr>
                <w:b w:val="0"/>
              </w:rPr>
            </w:pPr>
            <w:r w:rsidRPr="00CD6A8E">
              <w:rPr>
                <w:b w:val="0"/>
              </w:rPr>
              <w:t xml:space="preserve">Asfalten på veien rett nedenfor rundkjøringen og ved P-plass for GB301-319 må utbedres.  </w:t>
            </w:r>
            <w:r>
              <w:rPr>
                <w:b w:val="0"/>
              </w:rPr>
              <w:t xml:space="preserve">Ved sistnevnte område må drenering utbedres for å hindre at frost igjen knekker asfalt til vinteren.  </w:t>
            </w:r>
            <w:r w:rsidRPr="00CD6A8E">
              <w:rPr>
                <w:b w:val="0"/>
              </w:rPr>
              <w:t>A</w:t>
            </w:r>
            <w:r>
              <w:rPr>
                <w:b w:val="0"/>
              </w:rPr>
              <w:t>sfalta</w:t>
            </w:r>
            <w:r w:rsidRPr="00CD6A8E">
              <w:rPr>
                <w:b w:val="0"/>
              </w:rPr>
              <w:t>rbeid bestilles for utførelse ila juni.</w:t>
            </w:r>
            <w:r>
              <w:rPr>
                <w:b w:val="0"/>
              </w:rPr>
              <w:t xml:space="preserve">  </w:t>
            </w:r>
          </w:p>
          <w:p w:rsidR="00CD6A8E" w:rsidRDefault="00CD6A8E" w:rsidP="00CD6A8E">
            <w:pPr>
              <w:pStyle w:val="Brdtekst2"/>
              <w:rPr>
                <w:b w:val="0"/>
              </w:rPr>
            </w:pPr>
          </w:p>
          <w:p w:rsidR="00CD6A8E" w:rsidRPr="00E524DE" w:rsidRDefault="00E524DE" w:rsidP="00CD6A8E">
            <w:pPr>
              <w:pStyle w:val="Brdtekst2"/>
            </w:pPr>
            <w:r w:rsidRPr="00E524DE">
              <w:t>Vannlekkasje rundt kum ved GB233</w:t>
            </w:r>
          </w:p>
          <w:p w:rsidR="00E524DE" w:rsidRDefault="00E524DE" w:rsidP="00E524DE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Det har oppstått hull i bakken rundt kum ved GB233. Det er sannsynligvis en vannlekkasje, og Oslo VA er kontaktet.  Forhåpentligvis vil feilen bli raskt rettet.</w:t>
            </w:r>
          </w:p>
          <w:p w:rsidR="00E524DE" w:rsidRDefault="00E524DE" w:rsidP="00E524DE">
            <w:pPr>
              <w:pStyle w:val="Brdtekst2"/>
              <w:rPr>
                <w:b w:val="0"/>
              </w:rPr>
            </w:pPr>
          </w:p>
          <w:p w:rsidR="00E524DE" w:rsidRPr="00E524DE" w:rsidRDefault="00E524DE" w:rsidP="00E524DE">
            <w:pPr>
              <w:pStyle w:val="Brdtekst2"/>
            </w:pPr>
            <w:r w:rsidRPr="00E524DE">
              <w:t>Sommerfest</w:t>
            </w:r>
          </w:p>
          <w:p w:rsidR="00E524DE" w:rsidRPr="00CD6A8E" w:rsidRDefault="00E524DE" w:rsidP="00E524DE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Det planlegges sommerfest på den store lekeplassen ved GB173.  Det legges opp til sommerfest hvor </w:t>
            </w:r>
            <w:r>
              <w:rPr>
                <w:b w:val="0"/>
              </w:rPr>
              <w:lastRenderedPageBreak/>
              <w:t>beboere tar med utemøbler, grill og mat. Sammen kan vi legge opp til leker for barna og hygge for voksne.  Mer info kommer på hjemmesiden.</w:t>
            </w:r>
          </w:p>
        </w:tc>
        <w:tc>
          <w:tcPr>
            <w:tcW w:w="1134" w:type="dxa"/>
          </w:tcPr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2E1C97" w:rsidRDefault="001F7C4E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EE410B" w:rsidRPr="002E1C97" w:rsidRDefault="00EE410B" w:rsidP="004923E9">
            <w:pPr>
              <w:jc w:val="center"/>
            </w:pPr>
          </w:p>
          <w:p w:rsidR="00EE410B" w:rsidRPr="002E1C97" w:rsidRDefault="000425EE" w:rsidP="004923E9">
            <w:pPr>
              <w:jc w:val="center"/>
            </w:pPr>
            <w:r>
              <w:t>Kasserer</w:t>
            </w:r>
          </w:p>
          <w:p w:rsidR="003168E1" w:rsidRPr="002E1C97" w:rsidRDefault="003168E1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02730D" w:rsidRDefault="0002730D" w:rsidP="004923E9">
            <w:pPr>
              <w:jc w:val="center"/>
            </w:pPr>
          </w:p>
          <w:p w:rsidR="001F6539" w:rsidRDefault="001F6539" w:rsidP="004923E9">
            <w:pPr>
              <w:jc w:val="center"/>
            </w:pPr>
          </w:p>
          <w:p w:rsidR="002B6DAC" w:rsidRDefault="002B6DAC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1F6539" w:rsidRPr="003168E1" w:rsidRDefault="003168E1" w:rsidP="004923E9">
            <w:pPr>
              <w:jc w:val="center"/>
            </w:pPr>
            <w:r>
              <w:t>Styret</w:t>
            </w: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  <w:r>
              <w:t>Styret</w:t>
            </w:r>
          </w:p>
          <w:p w:rsidR="003168E1" w:rsidRDefault="003168E1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B915DE" w:rsidRPr="003168E1" w:rsidRDefault="002B2F61" w:rsidP="004923E9">
            <w:pPr>
              <w:jc w:val="center"/>
            </w:pPr>
            <w:r>
              <w:t>MOO</w:t>
            </w:r>
          </w:p>
          <w:p w:rsidR="001F6539" w:rsidRPr="003168E1" w:rsidRDefault="001F6539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2B2F61" w:rsidRDefault="002B2F61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Default="00B915D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456375" w:rsidRPr="003168E1" w:rsidRDefault="00456375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AC3BFF" w:rsidRDefault="00AC3BFF" w:rsidP="004923E9">
            <w:pPr>
              <w:jc w:val="center"/>
            </w:pPr>
          </w:p>
          <w:p w:rsidR="00E30BD4" w:rsidRPr="00A63B89" w:rsidRDefault="002B2F61" w:rsidP="004923E9">
            <w:pPr>
              <w:jc w:val="center"/>
            </w:pPr>
            <w:r>
              <w:t>HCK</w:t>
            </w:r>
          </w:p>
          <w:p w:rsidR="00E30BD4" w:rsidRPr="00A63B89" w:rsidRDefault="00E30BD4" w:rsidP="004923E9">
            <w:pPr>
              <w:jc w:val="center"/>
            </w:pPr>
          </w:p>
          <w:p w:rsidR="00E30BD4" w:rsidRPr="00A63B89" w:rsidRDefault="00E30BD4" w:rsidP="004923E9">
            <w:pPr>
              <w:jc w:val="center"/>
            </w:pPr>
          </w:p>
          <w:p w:rsidR="00E30BD4" w:rsidRPr="00A63B89" w:rsidRDefault="00E30BD4" w:rsidP="004923E9">
            <w:pPr>
              <w:jc w:val="center"/>
            </w:pPr>
          </w:p>
          <w:p w:rsidR="002B2F61" w:rsidRDefault="002B2F61" w:rsidP="004923E9">
            <w:pPr>
              <w:jc w:val="center"/>
            </w:pPr>
          </w:p>
          <w:p w:rsidR="002B2F61" w:rsidRDefault="002B2F61" w:rsidP="004923E9">
            <w:pPr>
              <w:jc w:val="center"/>
            </w:pPr>
          </w:p>
          <w:p w:rsidR="002235C8" w:rsidRPr="00A63B89" w:rsidRDefault="00665C76" w:rsidP="004923E9">
            <w:pPr>
              <w:jc w:val="center"/>
            </w:pPr>
            <w:r>
              <w:t>HCK</w:t>
            </w:r>
          </w:p>
          <w:p w:rsidR="002235C8" w:rsidRPr="00A63B89" w:rsidRDefault="002235C8" w:rsidP="004923E9">
            <w:pPr>
              <w:jc w:val="center"/>
            </w:pPr>
          </w:p>
          <w:p w:rsidR="00D3631F" w:rsidRPr="00A63B89" w:rsidRDefault="00D3631F" w:rsidP="004923E9">
            <w:pPr>
              <w:jc w:val="center"/>
            </w:pPr>
          </w:p>
          <w:p w:rsidR="00D3631F" w:rsidRPr="00A63B89" w:rsidRDefault="00D3631F" w:rsidP="004923E9">
            <w:pPr>
              <w:jc w:val="center"/>
            </w:pPr>
          </w:p>
          <w:p w:rsidR="00D3631F" w:rsidRPr="00D45BDE" w:rsidRDefault="00D3631F" w:rsidP="004923E9">
            <w:pPr>
              <w:jc w:val="center"/>
            </w:pPr>
          </w:p>
          <w:p w:rsidR="003347B4" w:rsidRPr="00CD6A8E" w:rsidRDefault="00D45BDE" w:rsidP="004923E9">
            <w:pPr>
              <w:jc w:val="center"/>
            </w:pPr>
            <w:r w:rsidRPr="00CD6A8E">
              <w:t>AGR</w:t>
            </w:r>
          </w:p>
          <w:p w:rsidR="00F24FA6" w:rsidRPr="00CD6A8E" w:rsidRDefault="00F24FA6" w:rsidP="004923E9">
            <w:pPr>
              <w:jc w:val="center"/>
            </w:pPr>
          </w:p>
          <w:p w:rsidR="00665C76" w:rsidRPr="00CD6A8E" w:rsidRDefault="00665C76" w:rsidP="004923E9">
            <w:pPr>
              <w:jc w:val="center"/>
            </w:pPr>
          </w:p>
          <w:p w:rsidR="00665C76" w:rsidRPr="00CD6A8E" w:rsidRDefault="00665C76" w:rsidP="004923E9">
            <w:pPr>
              <w:jc w:val="center"/>
            </w:pPr>
          </w:p>
          <w:p w:rsidR="00F24FA6" w:rsidRPr="00CD6A8E" w:rsidRDefault="00F24FA6" w:rsidP="004923E9">
            <w:pPr>
              <w:jc w:val="center"/>
            </w:pPr>
          </w:p>
          <w:p w:rsidR="003347B4" w:rsidRPr="00CD6A8E" w:rsidRDefault="00D3631F" w:rsidP="004923E9">
            <w:pPr>
              <w:jc w:val="center"/>
            </w:pPr>
            <w:r w:rsidRPr="00CD6A8E">
              <w:t>HCK</w:t>
            </w:r>
          </w:p>
          <w:p w:rsidR="003347B4" w:rsidRPr="00CD6A8E" w:rsidRDefault="003347B4" w:rsidP="004923E9">
            <w:pPr>
              <w:jc w:val="center"/>
            </w:pPr>
          </w:p>
          <w:p w:rsidR="00325673" w:rsidRPr="00CD6A8E" w:rsidRDefault="00325673" w:rsidP="004923E9">
            <w:pPr>
              <w:jc w:val="center"/>
            </w:pPr>
          </w:p>
          <w:p w:rsidR="00325673" w:rsidRPr="00CD6A8E" w:rsidRDefault="00325673" w:rsidP="004923E9">
            <w:pPr>
              <w:jc w:val="center"/>
            </w:pPr>
          </w:p>
          <w:p w:rsidR="003A299E" w:rsidRPr="00CD6A8E" w:rsidRDefault="003A299E" w:rsidP="004923E9">
            <w:pPr>
              <w:jc w:val="center"/>
            </w:pPr>
          </w:p>
          <w:p w:rsidR="00665C76" w:rsidRPr="00E524DE" w:rsidRDefault="00665C76" w:rsidP="004923E9">
            <w:pPr>
              <w:jc w:val="center"/>
            </w:pPr>
            <w:r w:rsidRPr="00E524DE">
              <w:t>HCK</w:t>
            </w:r>
          </w:p>
          <w:p w:rsidR="003A299E" w:rsidRPr="00E524DE" w:rsidRDefault="003A299E" w:rsidP="004923E9">
            <w:pPr>
              <w:jc w:val="center"/>
            </w:pPr>
          </w:p>
          <w:p w:rsidR="00D45BDE" w:rsidRPr="00E524DE" w:rsidRDefault="00D45BDE" w:rsidP="004923E9">
            <w:pPr>
              <w:jc w:val="center"/>
            </w:pPr>
          </w:p>
          <w:p w:rsidR="002B2F61" w:rsidRPr="00E524DE" w:rsidRDefault="002B2F61" w:rsidP="004923E9">
            <w:pPr>
              <w:jc w:val="center"/>
            </w:pPr>
          </w:p>
          <w:p w:rsidR="002B2F61" w:rsidRPr="00E524DE" w:rsidRDefault="002B2F61" w:rsidP="004923E9">
            <w:pPr>
              <w:jc w:val="center"/>
            </w:pPr>
          </w:p>
          <w:p w:rsidR="002B2F61" w:rsidRPr="00E524DE" w:rsidRDefault="002B2F61" w:rsidP="004923E9">
            <w:pPr>
              <w:jc w:val="center"/>
            </w:pPr>
          </w:p>
          <w:p w:rsidR="003E0153" w:rsidRPr="00E524DE" w:rsidRDefault="003E0153" w:rsidP="004923E9">
            <w:pPr>
              <w:jc w:val="center"/>
            </w:pPr>
          </w:p>
          <w:p w:rsidR="00423C4F" w:rsidRPr="00E524DE" w:rsidRDefault="00423C4F" w:rsidP="004923E9">
            <w:pPr>
              <w:jc w:val="center"/>
            </w:pPr>
          </w:p>
          <w:p w:rsidR="006328DD" w:rsidRPr="00E524DE" w:rsidRDefault="00665C76" w:rsidP="0050766C">
            <w:pPr>
              <w:jc w:val="center"/>
            </w:pPr>
            <w:r w:rsidRPr="00E524DE">
              <w:t>HCK</w:t>
            </w:r>
          </w:p>
          <w:p w:rsidR="00665C76" w:rsidRPr="00E524DE" w:rsidRDefault="00665C76" w:rsidP="0050766C">
            <w:pPr>
              <w:jc w:val="center"/>
            </w:pPr>
          </w:p>
          <w:p w:rsidR="00665C76" w:rsidRPr="00E524DE" w:rsidRDefault="00665C76" w:rsidP="0050766C">
            <w:pPr>
              <w:jc w:val="center"/>
            </w:pPr>
          </w:p>
          <w:p w:rsidR="00665C76" w:rsidRPr="00E524DE" w:rsidRDefault="00665C76" w:rsidP="0050766C">
            <w:pPr>
              <w:jc w:val="center"/>
            </w:pPr>
          </w:p>
          <w:p w:rsidR="00665C76" w:rsidRPr="00E524DE" w:rsidRDefault="00665C76" w:rsidP="0050766C">
            <w:pPr>
              <w:jc w:val="center"/>
            </w:pPr>
          </w:p>
          <w:p w:rsidR="00665C76" w:rsidRPr="00E524DE" w:rsidRDefault="00665C76" w:rsidP="0050766C">
            <w:pPr>
              <w:jc w:val="center"/>
            </w:pPr>
            <w:r w:rsidRPr="00E524DE">
              <w:t>HCK</w:t>
            </w:r>
          </w:p>
          <w:p w:rsidR="00CD6A8E" w:rsidRPr="00E524DE" w:rsidRDefault="00CD6A8E" w:rsidP="0050766C">
            <w:pPr>
              <w:jc w:val="center"/>
            </w:pPr>
          </w:p>
          <w:p w:rsidR="00CD6A8E" w:rsidRPr="00E524DE" w:rsidRDefault="00CD6A8E" w:rsidP="0050766C">
            <w:pPr>
              <w:jc w:val="center"/>
            </w:pPr>
          </w:p>
          <w:p w:rsidR="00CD6A8E" w:rsidRPr="00E524DE" w:rsidRDefault="00CD6A8E" w:rsidP="0050766C">
            <w:pPr>
              <w:jc w:val="center"/>
            </w:pPr>
          </w:p>
          <w:p w:rsidR="00CD6A8E" w:rsidRPr="00E524DE" w:rsidRDefault="00CD6A8E" w:rsidP="0050766C">
            <w:pPr>
              <w:jc w:val="center"/>
            </w:pPr>
          </w:p>
          <w:p w:rsidR="00CD6A8E" w:rsidRPr="003E0153" w:rsidRDefault="00CD6A8E" w:rsidP="005076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HCK</w:t>
            </w:r>
          </w:p>
        </w:tc>
        <w:tc>
          <w:tcPr>
            <w:tcW w:w="1701" w:type="dxa"/>
          </w:tcPr>
          <w:p w:rsidR="001F32E8" w:rsidRPr="003D21BA" w:rsidRDefault="001F32E8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1F6539" w:rsidRPr="003D21BA" w:rsidRDefault="001F6539" w:rsidP="004923E9">
            <w:pPr>
              <w:pStyle w:val="Brdtekstinnrykk"/>
              <w:ind w:left="0"/>
              <w:jc w:val="center"/>
            </w:pPr>
          </w:p>
          <w:p w:rsidR="003E0153" w:rsidRPr="003D21BA" w:rsidRDefault="003E0153" w:rsidP="004923E9">
            <w:pPr>
              <w:pStyle w:val="Brdtekstinnrykk"/>
              <w:ind w:left="0"/>
              <w:jc w:val="center"/>
            </w:pPr>
          </w:p>
          <w:p w:rsidR="00A63B89" w:rsidRPr="003D21BA" w:rsidRDefault="00A63B89" w:rsidP="004923E9">
            <w:pPr>
              <w:pStyle w:val="Brdtekstinnrykk"/>
              <w:ind w:left="0"/>
              <w:jc w:val="center"/>
            </w:pPr>
          </w:p>
          <w:p w:rsidR="003E0153" w:rsidRPr="00EE410B" w:rsidRDefault="003168E1" w:rsidP="004923E9">
            <w:pPr>
              <w:pStyle w:val="Brdtekstinnrykk"/>
              <w:ind w:left="0"/>
              <w:jc w:val="center"/>
            </w:pPr>
            <w:r>
              <w:t>Alle møter</w:t>
            </w: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  <w:r>
              <w:t>Neste møte</w:t>
            </w: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3168E1" w:rsidRDefault="003168E1" w:rsidP="004923E9">
            <w:pPr>
              <w:pStyle w:val="Brdtekstinnrykk"/>
              <w:ind w:left="0"/>
              <w:jc w:val="center"/>
            </w:pPr>
          </w:p>
          <w:p w:rsidR="00B915DE" w:rsidRPr="00EE410B" w:rsidRDefault="006A70D6" w:rsidP="004923E9">
            <w:pPr>
              <w:pStyle w:val="Brdtekstinnrykk"/>
              <w:ind w:left="0"/>
              <w:jc w:val="center"/>
            </w:pPr>
            <w:r>
              <w:t>September</w:t>
            </w: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3A4974" w:rsidRDefault="003A4974" w:rsidP="004923E9">
            <w:pPr>
              <w:pStyle w:val="Brdtekstinnrykk"/>
              <w:ind w:left="0"/>
              <w:jc w:val="center"/>
            </w:pPr>
          </w:p>
          <w:p w:rsidR="00DE3F66" w:rsidRPr="00BA628C" w:rsidRDefault="00DE3F66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B915DE" w:rsidRPr="00BA628C" w:rsidRDefault="00B915DE" w:rsidP="004923E9">
            <w:pPr>
              <w:pStyle w:val="Brdtekstinnrykk"/>
              <w:ind w:left="0"/>
              <w:jc w:val="center"/>
            </w:pPr>
          </w:p>
          <w:p w:rsidR="00E30BD4" w:rsidRDefault="00456375" w:rsidP="004923E9">
            <w:pPr>
              <w:pStyle w:val="Brdtekstinnrykk"/>
              <w:ind w:left="0"/>
              <w:jc w:val="center"/>
            </w:pPr>
            <w:r>
              <w:t>Neste møte</w:t>
            </w: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AC3BFF" w:rsidRDefault="00AC3BFF" w:rsidP="00AC3BFF">
            <w:pPr>
              <w:pStyle w:val="Brdtekstinnrykk"/>
              <w:ind w:left="0"/>
            </w:pPr>
          </w:p>
          <w:p w:rsidR="006F4A3B" w:rsidRDefault="00DE3F66" w:rsidP="00AC3BFF">
            <w:pPr>
              <w:pStyle w:val="Brdtekstinnrykk"/>
              <w:ind w:left="0"/>
            </w:pPr>
            <w:r>
              <w:t xml:space="preserve">  </w:t>
            </w:r>
            <w:r w:rsidR="00AC3BFF">
              <w:t>1.september</w:t>
            </w: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  <w:r>
              <w:t>Snarest</w:t>
            </w: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D3631F" w:rsidRDefault="00D3631F" w:rsidP="004923E9">
            <w:pPr>
              <w:pStyle w:val="Brdtekstinnrykk"/>
              <w:ind w:left="0"/>
              <w:jc w:val="center"/>
            </w:pPr>
          </w:p>
          <w:p w:rsidR="00D3631F" w:rsidRDefault="00D3631F" w:rsidP="004923E9">
            <w:pPr>
              <w:pStyle w:val="Brdtekstinnrykk"/>
              <w:ind w:left="0"/>
              <w:jc w:val="center"/>
            </w:pPr>
          </w:p>
          <w:p w:rsidR="00D3631F" w:rsidRDefault="00D3631F" w:rsidP="004923E9">
            <w:pPr>
              <w:pStyle w:val="Brdtekstinnrykk"/>
              <w:ind w:left="0"/>
              <w:jc w:val="center"/>
            </w:pPr>
          </w:p>
          <w:p w:rsidR="004B5AAD" w:rsidRDefault="004B5AAD" w:rsidP="004923E9">
            <w:pPr>
              <w:pStyle w:val="Brdtekstinnrykk"/>
              <w:ind w:left="0"/>
              <w:jc w:val="center"/>
            </w:pPr>
          </w:p>
          <w:p w:rsidR="004B5AAD" w:rsidRPr="00BA628C" w:rsidRDefault="004B5AAD" w:rsidP="004923E9">
            <w:pPr>
              <w:pStyle w:val="Brdtekstinnrykk"/>
              <w:ind w:left="0"/>
              <w:jc w:val="center"/>
            </w:pPr>
          </w:p>
          <w:p w:rsidR="003347B4" w:rsidRDefault="003347B4" w:rsidP="004923E9">
            <w:pPr>
              <w:pStyle w:val="Brdtekstinnrykk"/>
              <w:ind w:left="0"/>
              <w:jc w:val="center"/>
            </w:pPr>
          </w:p>
          <w:p w:rsidR="00F24FA6" w:rsidRDefault="00F24FA6" w:rsidP="004923E9">
            <w:pPr>
              <w:pStyle w:val="Brdtekstinnrykk"/>
              <w:ind w:left="0"/>
              <w:jc w:val="center"/>
            </w:pPr>
          </w:p>
          <w:p w:rsidR="00F24FA6" w:rsidRDefault="00665C76" w:rsidP="004923E9">
            <w:pPr>
              <w:pStyle w:val="Brdtekstinnrykk"/>
              <w:ind w:left="0"/>
              <w:jc w:val="center"/>
            </w:pPr>
            <w:r>
              <w:t>Juni</w:t>
            </w: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3A4974" w:rsidRPr="00BA628C" w:rsidRDefault="00665C76" w:rsidP="004923E9">
            <w:pPr>
              <w:pStyle w:val="Brdtekstinnrykk"/>
              <w:ind w:left="0"/>
              <w:jc w:val="center"/>
            </w:pPr>
            <w:r>
              <w:t>Juni</w:t>
            </w: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A299E" w:rsidRDefault="003A299E" w:rsidP="004923E9">
            <w:pPr>
              <w:pStyle w:val="Brdtekstinnrykk"/>
              <w:ind w:left="0"/>
              <w:jc w:val="center"/>
            </w:pPr>
          </w:p>
          <w:p w:rsidR="00D45BDE" w:rsidRDefault="00D45BDE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3A4974" w:rsidRDefault="00665C76" w:rsidP="004923E9">
            <w:pPr>
              <w:pStyle w:val="Brdtekstinnrykk"/>
              <w:ind w:left="0"/>
              <w:jc w:val="center"/>
            </w:pPr>
            <w:r>
              <w:t>Juni</w:t>
            </w:r>
          </w:p>
          <w:p w:rsidR="0050766C" w:rsidRDefault="0050766C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  <w:bookmarkStart w:id="2" w:name="_GoBack"/>
            <w:bookmarkEnd w:id="2"/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  <w:r>
              <w:t>Juni</w:t>
            </w:r>
          </w:p>
          <w:p w:rsidR="00CD6A8E" w:rsidRDefault="00CD6A8E" w:rsidP="004923E9">
            <w:pPr>
              <w:pStyle w:val="Brdtekstinnrykk"/>
              <w:ind w:left="0"/>
              <w:jc w:val="center"/>
            </w:pPr>
          </w:p>
          <w:p w:rsidR="00CD6A8E" w:rsidRDefault="00CD6A8E" w:rsidP="004923E9">
            <w:pPr>
              <w:pStyle w:val="Brdtekstinnrykk"/>
              <w:ind w:left="0"/>
              <w:jc w:val="center"/>
            </w:pPr>
          </w:p>
          <w:p w:rsidR="00CD6A8E" w:rsidRDefault="00CD6A8E" w:rsidP="004923E9">
            <w:pPr>
              <w:pStyle w:val="Brdtekstinnrykk"/>
              <w:ind w:left="0"/>
              <w:jc w:val="center"/>
            </w:pPr>
          </w:p>
          <w:p w:rsidR="00CD6A8E" w:rsidRDefault="00CD6A8E" w:rsidP="004923E9">
            <w:pPr>
              <w:pStyle w:val="Brdtekstinnrykk"/>
              <w:ind w:left="0"/>
              <w:jc w:val="center"/>
            </w:pPr>
          </w:p>
          <w:p w:rsidR="00CD6A8E" w:rsidRPr="00BA628C" w:rsidRDefault="00CD6A8E" w:rsidP="004923E9">
            <w:pPr>
              <w:pStyle w:val="Brdtekstinnrykk"/>
              <w:ind w:left="0"/>
              <w:jc w:val="center"/>
            </w:pPr>
            <w:r>
              <w:t>Juni</w:t>
            </w:r>
          </w:p>
        </w:tc>
      </w:tr>
    </w:tbl>
    <w:p w:rsidR="002D0ADD" w:rsidRDefault="002D0ADD" w:rsidP="002D0ADD"/>
    <w:p w:rsidR="008427A3" w:rsidRDefault="008427A3">
      <w:pPr>
        <w:rPr>
          <w:b/>
        </w:rPr>
      </w:pPr>
      <w:r>
        <w:rPr>
          <w:b/>
        </w:rPr>
        <w:br w:type="page"/>
      </w:r>
    </w:p>
    <w:p w:rsidR="002D0ADD" w:rsidRDefault="002D0ADD" w:rsidP="002D0ADD">
      <w:pPr>
        <w:rPr>
          <w:b/>
        </w:rPr>
      </w:pPr>
    </w:p>
    <w:p w:rsidR="002D0ADD" w:rsidRDefault="002D0ADD" w:rsidP="002D0ADD">
      <w:pPr>
        <w:rPr>
          <w:b/>
        </w:rPr>
      </w:pPr>
      <w:r>
        <w:rPr>
          <w:b/>
        </w:rPr>
        <w:t>Logg for saker behandlet av Styret i Maikollen Huseierforening i 201</w:t>
      </w:r>
      <w:r w:rsidR="0048126D">
        <w:rPr>
          <w:b/>
        </w:rPr>
        <w:t>3</w:t>
      </w:r>
      <w:r>
        <w:rPr>
          <w:b/>
        </w:rPr>
        <w:t>.</w:t>
      </w:r>
    </w:p>
    <w:p w:rsidR="002D0ADD" w:rsidRDefault="002D0ADD" w:rsidP="002D0ADD">
      <w:pPr>
        <w:rPr>
          <w:b/>
        </w:rPr>
      </w:pPr>
    </w:p>
    <w:p w:rsidR="002D0ADD" w:rsidRDefault="0048126D" w:rsidP="002D0ADD">
      <w:r>
        <w:t>3</w:t>
      </w:r>
      <w:r w:rsidR="002D0ADD">
        <w:t>01.</w:t>
      </w:r>
      <w:r w:rsidR="002D0ADD">
        <w:tab/>
        <w:t>Styret for 201</w:t>
      </w:r>
      <w:r>
        <w:t>3</w:t>
      </w:r>
      <w:r w:rsidR="002D0ADD">
        <w:t xml:space="preserve"> / Møteplan</w:t>
      </w:r>
    </w:p>
    <w:p w:rsidR="002D0ADD" w:rsidRDefault="0048126D" w:rsidP="002D0ADD">
      <w:r>
        <w:t>3</w:t>
      </w:r>
      <w:r w:rsidR="002D0ADD">
        <w:t>02.</w:t>
      </w:r>
      <w:r w:rsidR="002D0ADD">
        <w:tab/>
        <w:t>Økonomistatus</w:t>
      </w:r>
    </w:p>
    <w:p w:rsidR="002D0ADD" w:rsidRDefault="0048126D" w:rsidP="002D0ADD">
      <w:r>
        <w:t>3</w:t>
      </w:r>
      <w:r w:rsidR="002D0ADD">
        <w:t>03.</w:t>
      </w:r>
      <w:r w:rsidR="002D0ADD">
        <w:tab/>
        <w:t>Styrehonorar</w:t>
      </w:r>
    </w:p>
    <w:p w:rsidR="002D0ADD" w:rsidRDefault="0048126D" w:rsidP="002D0ADD">
      <w:r>
        <w:t>3</w:t>
      </w:r>
      <w:r w:rsidR="002D0ADD">
        <w:t>04.</w:t>
      </w:r>
      <w:r w:rsidR="002D0ADD">
        <w:tab/>
        <w:t>Innbetaling Bredbånd</w:t>
      </w:r>
    </w:p>
    <w:p w:rsidR="002D0ADD" w:rsidRDefault="0048126D" w:rsidP="002D0ADD">
      <w:r>
        <w:t>3</w:t>
      </w:r>
      <w:r w:rsidR="002D0ADD">
        <w:t>05.</w:t>
      </w:r>
      <w:r w:rsidR="002D0ADD">
        <w:tab/>
        <w:t>Innbetaling Medlemskontingent</w:t>
      </w:r>
    </w:p>
    <w:p w:rsidR="002D0ADD" w:rsidRDefault="0048126D" w:rsidP="002D0ADD">
      <w:r>
        <w:t>3</w:t>
      </w:r>
      <w:r w:rsidR="002D0ADD">
        <w:t>06.</w:t>
      </w:r>
      <w:r w:rsidR="002D0ADD">
        <w:tab/>
        <w:t>Innbetaling Kabel-TV</w:t>
      </w:r>
    </w:p>
    <w:p w:rsidR="002D0ADD" w:rsidRDefault="0048126D" w:rsidP="002D0ADD">
      <w:r>
        <w:t>3</w:t>
      </w:r>
      <w:r w:rsidR="002D0ADD">
        <w:t>07.</w:t>
      </w:r>
      <w:r w:rsidR="002D0ADD">
        <w:tab/>
      </w:r>
      <w:r w:rsidR="008427A3">
        <w:t xml:space="preserve">Gatefeiing og </w:t>
      </w:r>
      <w:r w:rsidR="002D0ADD">
        <w:t xml:space="preserve">Dugnad </w:t>
      </w:r>
      <w:r>
        <w:t>tirsdag 7</w:t>
      </w:r>
      <w:r w:rsidR="002D0ADD">
        <w:t>. mai</w:t>
      </w:r>
    </w:p>
    <w:p w:rsidR="006328DD" w:rsidRDefault="0048126D" w:rsidP="002D0ADD">
      <w:r>
        <w:t>3</w:t>
      </w:r>
      <w:r w:rsidR="006328DD">
        <w:t>08.</w:t>
      </w:r>
      <w:r w:rsidR="006328DD">
        <w:tab/>
        <w:t>Fornyelse av hjemmesiden</w:t>
      </w:r>
    </w:p>
    <w:p w:rsidR="002D0ADD" w:rsidRDefault="002D0ADD" w:rsidP="002D0ADD"/>
    <w:p w:rsidR="002D0ADD" w:rsidRDefault="0048126D" w:rsidP="002D0ADD">
      <w:r>
        <w:t>3</w:t>
      </w:r>
      <w:r w:rsidR="002D0ADD">
        <w:t>1</w:t>
      </w:r>
      <w:r w:rsidR="002235C8">
        <w:t>1</w:t>
      </w:r>
      <w:r w:rsidR="002D0ADD">
        <w:t>.</w:t>
      </w:r>
      <w:r w:rsidR="002D0ADD">
        <w:tab/>
        <w:t>Avtale med Canal Digital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</w:t>
      </w:r>
      <w:r w:rsidR="002235C8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  <w:t>Avtale om Snøbrøyting</w:t>
      </w:r>
      <w:r w:rsidR="002235C8">
        <w:rPr>
          <w:b w:val="0"/>
        </w:rPr>
        <w:t xml:space="preserve"> og Strøing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13.</w:t>
      </w:r>
      <w:r w:rsidR="002D0ADD">
        <w:rPr>
          <w:b w:val="0"/>
        </w:rPr>
        <w:tab/>
        <w:t>Avtale om Grøntareal-pleie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14.</w:t>
      </w:r>
      <w:r w:rsidR="002D0ADD">
        <w:rPr>
          <w:b w:val="0"/>
        </w:rPr>
        <w:tab/>
        <w:t>Avtale om Vektertjenester</w:t>
      </w:r>
    </w:p>
    <w:p w:rsidR="002D0ADD" w:rsidRDefault="002D0ADD" w:rsidP="002D0ADD">
      <w:pPr>
        <w:pStyle w:val="Brdtekst2"/>
        <w:rPr>
          <w:b w:val="0"/>
        </w:rPr>
      </w:pP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2</w:t>
      </w:r>
      <w:r w:rsidR="002235C8">
        <w:rPr>
          <w:b w:val="0"/>
        </w:rPr>
        <w:t>1</w:t>
      </w:r>
      <w:r w:rsidR="002D0ADD">
        <w:rPr>
          <w:b w:val="0"/>
        </w:rPr>
        <w:t>.</w:t>
      </w:r>
      <w:r w:rsidR="002D0ADD">
        <w:rPr>
          <w:b w:val="0"/>
        </w:rPr>
        <w:tab/>
      </w:r>
      <w:r>
        <w:rPr>
          <w:b w:val="0"/>
        </w:rPr>
        <w:t>O</w:t>
      </w:r>
      <w:r w:rsidR="00725593">
        <w:rPr>
          <w:b w:val="0"/>
        </w:rPr>
        <w:t>ppmerking av fellesarealer</w:t>
      </w:r>
    </w:p>
    <w:p w:rsidR="00157ECF" w:rsidRDefault="0048126D" w:rsidP="00157ECF">
      <w:pPr>
        <w:pStyle w:val="Brdtekst2"/>
        <w:rPr>
          <w:b w:val="0"/>
        </w:rPr>
      </w:pPr>
      <w:r>
        <w:rPr>
          <w:b w:val="0"/>
        </w:rPr>
        <w:t>3</w:t>
      </w:r>
      <w:r w:rsidR="002235C8">
        <w:rPr>
          <w:b w:val="0"/>
        </w:rPr>
        <w:t>2</w:t>
      </w:r>
      <w:r w:rsidR="00157ECF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</w:r>
      <w:proofErr w:type="spellStart"/>
      <w:r w:rsidR="006328DD">
        <w:rPr>
          <w:b w:val="0"/>
        </w:rPr>
        <w:t>Fartshumper</w:t>
      </w:r>
      <w:proofErr w:type="spellEnd"/>
      <w:r w:rsidR="006328DD">
        <w:rPr>
          <w:b w:val="0"/>
        </w:rPr>
        <w:t xml:space="preserve"> på internveier</w:t>
      </w:r>
    </w:p>
    <w:p w:rsidR="00D45BDE" w:rsidRDefault="00D45BDE" w:rsidP="00157ECF">
      <w:pPr>
        <w:pStyle w:val="Brdtekst2"/>
        <w:rPr>
          <w:b w:val="0"/>
        </w:rPr>
      </w:pPr>
      <w:r>
        <w:rPr>
          <w:b w:val="0"/>
        </w:rPr>
        <w:t>323.</w:t>
      </w:r>
      <w:r>
        <w:rPr>
          <w:b w:val="0"/>
        </w:rPr>
        <w:tab/>
        <w:t xml:space="preserve">Tagging av </w:t>
      </w:r>
      <w:r w:rsidR="002B2F61">
        <w:rPr>
          <w:b w:val="0"/>
        </w:rPr>
        <w:t xml:space="preserve">infotavle </w:t>
      </w:r>
      <w:proofErr w:type="spellStart"/>
      <w:r w:rsidR="002B2F61">
        <w:rPr>
          <w:b w:val="0"/>
        </w:rPr>
        <w:t>m.v</w:t>
      </w:r>
      <w:proofErr w:type="spellEnd"/>
      <w:r w:rsidR="002B2F61">
        <w:rPr>
          <w:b w:val="0"/>
        </w:rPr>
        <w:t>.</w:t>
      </w:r>
    </w:p>
    <w:p w:rsidR="007C0E76" w:rsidRPr="007C0E76" w:rsidRDefault="007C0E76" w:rsidP="007C0E76">
      <w:pPr>
        <w:pStyle w:val="Brdtekst2"/>
        <w:rPr>
          <w:b w:val="0"/>
        </w:rPr>
      </w:pPr>
      <w:r>
        <w:rPr>
          <w:b w:val="0"/>
        </w:rPr>
        <w:t>324.</w:t>
      </w:r>
      <w:r>
        <w:rPr>
          <w:b w:val="0"/>
        </w:rPr>
        <w:tab/>
      </w:r>
      <w:r w:rsidRPr="007C0E76">
        <w:rPr>
          <w:b w:val="0"/>
        </w:rPr>
        <w:t xml:space="preserve">Fornyelse av gjerde ved P-plass ved rundkjøring  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325.</w:t>
      </w:r>
      <w:r w:rsidRPr="007C0E76">
        <w:rPr>
          <w:b w:val="0"/>
        </w:rPr>
        <w:tab/>
        <w:t>Asfaltering av internveier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326.</w:t>
      </w:r>
      <w:r w:rsidRPr="007C0E76">
        <w:rPr>
          <w:b w:val="0"/>
        </w:rPr>
        <w:tab/>
        <w:t>Vannlekkasje rundt kum ved GB233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327.</w:t>
      </w:r>
      <w:r w:rsidRPr="007C0E76">
        <w:rPr>
          <w:b w:val="0"/>
        </w:rPr>
        <w:tab/>
        <w:t>Sommerfest</w:t>
      </w:r>
    </w:p>
    <w:p w:rsidR="007C0E76" w:rsidRDefault="007C0E76" w:rsidP="00157ECF">
      <w:pPr>
        <w:pStyle w:val="Brdtekst2"/>
        <w:rPr>
          <w:b w:val="0"/>
        </w:rPr>
      </w:pPr>
    </w:p>
    <w:sectPr w:rsidR="007C0E76" w:rsidSect="008A4CB8">
      <w:headerReference w:type="default" r:id="rId8"/>
      <w:footerReference w:type="default" r:id="rId9"/>
      <w:footerReference w:type="first" r:id="rId10"/>
      <w:pgSz w:w="11907" w:h="16840" w:code="9"/>
      <w:pgMar w:top="1701" w:right="1134" w:bottom="1701" w:left="1134" w:header="1134" w:footer="85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A53" w:rsidRDefault="00355A53">
      <w:r>
        <w:separator/>
      </w:r>
    </w:p>
  </w:endnote>
  <w:endnote w:type="continuationSeparator" w:id="0">
    <w:p w:rsidR="00355A53" w:rsidRDefault="0035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ab/>
    </w:r>
    <w: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24536E">
      <w:rPr>
        <w:rStyle w:val="Sidetall"/>
        <w:noProof/>
      </w:rPr>
      <w:t>3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24536E">
      <w:rPr>
        <w:rStyle w:val="Sidetall"/>
        <w:noProof/>
      </w:rPr>
      <w:t>5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>Mal 1.1.4-015-2.00-A</w:t>
    </w:r>
    <w:r>
      <w:tab/>
    </w:r>
    <w:r>
      <w:tab/>
    </w:r>
    <w:r>
      <w:rPr>
        <w:sz w:val="18"/>
      </w:rPr>
      <w:t xml:space="preserve">Side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PAGE </w:instrText>
    </w:r>
    <w:r>
      <w:rPr>
        <w:rStyle w:val="Sidetall"/>
        <w:sz w:val="18"/>
      </w:rPr>
      <w:fldChar w:fldCharType="separate"/>
    </w:r>
    <w:r>
      <w:rPr>
        <w:rStyle w:val="Sidetall"/>
        <w:noProof/>
        <w:sz w:val="18"/>
      </w:rPr>
      <w:t>1</w:t>
    </w:r>
    <w:r>
      <w:rPr>
        <w:rStyle w:val="Sidetall"/>
        <w:sz w:val="18"/>
      </w:rPr>
      <w:fldChar w:fldCharType="end"/>
    </w:r>
    <w:r>
      <w:rPr>
        <w:rStyle w:val="Sidetall"/>
        <w:sz w:val="18"/>
      </w:rPr>
      <w:t xml:space="preserve"> av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NUMPAGES </w:instrText>
    </w:r>
    <w:r>
      <w:rPr>
        <w:rStyle w:val="Sidetall"/>
        <w:sz w:val="18"/>
      </w:rPr>
      <w:fldChar w:fldCharType="separate"/>
    </w:r>
    <w:r w:rsidR="00CA29EF">
      <w:rPr>
        <w:rStyle w:val="Sidetall"/>
        <w:noProof/>
        <w:sz w:val="18"/>
      </w:rPr>
      <w:t>4</w:t>
    </w:r>
    <w:r>
      <w:rPr>
        <w:rStyle w:val="Sidetall"/>
        <w:sz w:val="18"/>
      </w:rPr>
      <w:fldChar w:fldCharType="end"/>
    </w:r>
  </w:p>
  <w:p w:rsidR="007E5FC3" w:rsidRDefault="007E5FC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A53" w:rsidRDefault="00355A53">
      <w:r>
        <w:separator/>
      </w:r>
    </w:p>
  </w:footnote>
  <w:footnote w:type="continuationSeparator" w:id="0">
    <w:p w:rsidR="00355A53" w:rsidRDefault="00355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6A" w:rsidRDefault="00CC1BA5" w:rsidP="00EB4C6A">
    <w:pPr>
      <w:jc w:val="center"/>
    </w:pPr>
    <w:r>
      <w:rPr>
        <w:noProof/>
      </w:rPr>
      <w:drawing>
        <wp:inline distT="0" distB="0" distL="0" distR="0">
          <wp:extent cx="3708400" cy="1091565"/>
          <wp:effectExtent l="0" t="0" r="6350" b="0"/>
          <wp:docPr id="1" name="Bilde 1" descr="Maikolle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kolle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5FC3" w:rsidRDefault="007E5FC3">
    <w:pPr>
      <w:pStyle w:val="Topptekst"/>
    </w:pPr>
  </w:p>
  <w:p w:rsidR="007E5FC3" w:rsidRDefault="007E5FC3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2ED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40155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D16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A27BB3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7585D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1A1B5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573540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894D23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93A6C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1B35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706231"/>
    <w:multiLevelType w:val="hybridMultilevel"/>
    <w:tmpl w:val="30E2BA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77B6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1254C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063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8B73D5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9CC278C"/>
    <w:multiLevelType w:val="hybridMultilevel"/>
    <w:tmpl w:val="EE6C54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701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E1350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7F7064"/>
    <w:multiLevelType w:val="singleLevel"/>
    <w:tmpl w:val="041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2F8702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E222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820C8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8B530A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D2279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E7F5A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4676EB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75D7D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EFE2FFE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0EC45B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3081078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56152F4B"/>
    <w:multiLevelType w:val="multilevel"/>
    <w:tmpl w:val="187E1E1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564D19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AB05A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B2E424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EAD69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23C613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3724CF8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>
    <w:nsid w:val="63A21681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50F45E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BA31F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CAA14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2A459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2CD017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E4E46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42"/>
  </w:num>
  <w:num w:numId="3">
    <w:abstractNumId w:val="25"/>
  </w:num>
  <w:num w:numId="4">
    <w:abstractNumId w:val="21"/>
  </w:num>
  <w:num w:numId="5">
    <w:abstractNumId w:val="18"/>
  </w:num>
  <w:num w:numId="6">
    <w:abstractNumId w:val="27"/>
  </w:num>
  <w:num w:numId="7">
    <w:abstractNumId w:val="29"/>
  </w:num>
  <w:num w:numId="8">
    <w:abstractNumId w:val="0"/>
  </w:num>
  <w:num w:numId="9">
    <w:abstractNumId w:val="38"/>
  </w:num>
  <w:num w:numId="10">
    <w:abstractNumId w:val="3"/>
  </w:num>
  <w:num w:numId="11">
    <w:abstractNumId w:val="6"/>
  </w:num>
  <w:num w:numId="12">
    <w:abstractNumId w:val="14"/>
  </w:num>
  <w:num w:numId="13">
    <w:abstractNumId w:val="37"/>
  </w:num>
  <w:num w:numId="14">
    <w:abstractNumId w:val="35"/>
  </w:num>
  <w:num w:numId="15">
    <w:abstractNumId w:val="22"/>
  </w:num>
  <w:num w:numId="16">
    <w:abstractNumId w:val="33"/>
  </w:num>
  <w:num w:numId="17">
    <w:abstractNumId w:val="40"/>
  </w:num>
  <w:num w:numId="18">
    <w:abstractNumId w:val="16"/>
  </w:num>
  <w:num w:numId="19">
    <w:abstractNumId w:val="28"/>
  </w:num>
  <w:num w:numId="20">
    <w:abstractNumId w:val="12"/>
  </w:num>
  <w:num w:numId="21">
    <w:abstractNumId w:val="7"/>
  </w:num>
  <w:num w:numId="22">
    <w:abstractNumId w:val="36"/>
  </w:num>
  <w:num w:numId="23">
    <w:abstractNumId w:val="8"/>
  </w:num>
  <w:num w:numId="24">
    <w:abstractNumId w:val="20"/>
  </w:num>
  <w:num w:numId="25">
    <w:abstractNumId w:val="24"/>
  </w:num>
  <w:num w:numId="26">
    <w:abstractNumId w:val="41"/>
  </w:num>
  <w:num w:numId="27">
    <w:abstractNumId w:val="17"/>
  </w:num>
  <w:num w:numId="28">
    <w:abstractNumId w:val="23"/>
  </w:num>
  <w:num w:numId="29">
    <w:abstractNumId w:val="32"/>
  </w:num>
  <w:num w:numId="30">
    <w:abstractNumId w:val="1"/>
  </w:num>
  <w:num w:numId="31">
    <w:abstractNumId w:val="2"/>
  </w:num>
  <w:num w:numId="32">
    <w:abstractNumId w:val="26"/>
  </w:num>
  <w:num w:numId="33">
    <w:abstractNumId w:val="43"/>
  </w:num>
  <w:num w:numId="34">
    <w:abstractNumId w:val="31"/>
  </w:num>
  <w:num w:numId="35">
    <w:abstractNumId w:val="13"/>
  </w:num>
  <w:num w:numId="36">
    <w:abstractNumId w:val="11"/>
  </w:num>
  <w:num w:numId="37">
    <w:abstractNumId w:val="4"/>
  </w:num>
  <w:num w:numId="38">
    <w:abstractNumId w:val="19"/>
  </w:num>
  <w:num w:numId="39">
    <w:abstractNumId w:val="5"/>
  </w:num>
  <w:num w:numId="40">
    <w:abstractNumId w:val="39"/>
  </w:num>
  <w:num w:numId="41">
    <w:abstractNumId w:val="9"/>
  </w:num>
  <w:num w:numId="42">
    <w:abstractNumId w:val="34"/>
  </w:num>
  <w:num w:numId="43">
    <w:abstractNumId w:val="1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70"/>
    <w:rsid w:val="00015BD1"/>
    <w:rsid w:val="0002730D"/>
    <w:rsid w:val="000425EE"/>
    <w:rsid w:val="00043495"/>
    <w:rsid w:val="000507D9"/>
    <w:rsid w:val="00053B0E"/>
    <w:rsid w:val="00080265"/>
    <w:rsid w:val="00094B45"/>
    <w:rsid w:val="000B68EB"/>
    <w:rsid w:val="000D5985"/>
    <w:rsid w:val="000F78AD"/>
    <w:rsid w:val="0010514B"/>
    <w:rsid w:val="001216E8"/>
    <w:rsid w:val="00135D2A"/>
    <w:rsid w:val="001445FF"/>
    <w:rsid w:val="00157ECF"/>
    <w:rsid w:val="001604B7"/>
    <w:rsid w:val="00177216"/>
    <w:rsid w:val="001A1C5E"/>
    <w:rsid w:val="001A7429"/>
    <w:rsid w:val="001B70C6"/>
    <w:rsid w:val="001F32E8"/>
    <w:rsid w:val="001F6539"/>
    <w:rsid w:val="001F7C4E"/>
    <w:rsid w:val="001F7EDE"/>
    <w:rsid w:val="002066A5"/>
    <w:rsid w:val="00213F81"/>
    <w:rsid w:val="002235C8"/>
    <w:rsid w:val="0024536E"/>
    <w:rsid w:val="00247D93"/>
    <w:rsid w:val="00282234"/>
    <w:rsid w:val="00294319"/>
    <w:rsid w:val="00297D10"/>
    <w:rsid w:val="002B12C6"/>
    <w:rsid w:val="002B2F61"/>
    <w:rsid w:val="002B6DAC"/>
    <w:rsid w:val="002D0ADD"/>
    <w:rsid w:val="002E1C97"/>
    <w:rsid w:val="00302BC8"/>
    <w:rsid w:val="003072B3"/>
    <w:rsid w:val="003168E1"/>
    <w:rsid w:val="00325673"/>
    <w:rsid w:val="00326E94"/>
    <w:rsid w:val="003347B4"/>
    <w:rsid w:val="0035282B"/>
    <w:rsid w:val="00355A53"/>
    <w:rsid w:val="00396DB5"/>
    <w:rsid w:val="003A299E"/>
    <w:rsid w:val="003A4974"/>
    <w:rsid w:val="003D21BA"/>
    <w:rsid w:val="003D54BB"/>
    <w:rsid w:val="003E0153"/>
    <w:rsid w:val="00423C4F"/>
    <w:rsid w:val="004253D0"/>
    <w:rsid w:val="004316CF"/>
    <w:rsid w:val="00456375"/>
    <w:rsid w:val="00462F93"/>
    <w:rsid w:val="00466037"/>
    <w:rsid w:val="0048126D"/>
    <w:rsid w:val="00487592"/>
    <w:rsid w:val="004923E9"/>
    <w:rsid w:val="0049427F"/>
    <w:rsid w:val="004B0455"/>
    <w:rsid w:val="004B5AAD"/>
    <w:rsid w:val="004C7741"/>
    <w:rsid w:val="004D31CF"/>
    <w:rsid w:val="004F63DF"/>
    <w:rsid w:val="0050766C"/>
    <w:rsid w:val="00531018"/>
    <w:rsid w:val="00543C50"/>
    <w:rsid w:val="00547651"/>
    <w:rsid w:val="005528DD"/>
    <w:rsid w:val="00563495"/>
    <w:rsid w:val="0057217E"/>
    <w:rsid w:val="005A0889"/>
    <w:rsid w:val="005B1FD6"/>
    <w:rsid w:val="005B65BA"/>
    <w:rsid w:val="005D4963"/>
    <w:rsid w:val="005F24C4"/>
    <w:rsid w:val="00612FDB"/>
    <w:rsid w:val="0063039D"/>
    <w:rsid w:val="006328DD"/>
    <w:rsid w:val="00653654"/>
    <w:rsid w:val="00665C76"/>
    <w:rsid w:val="00671A8C"/>
    <w:rsid w:val="00685337"/>
    <w:rsid w:val="006A1857"/>
    <w:rsid w:val="006A70D6"/>
    <w:rsid w:val="006E2589"/>
    <w:rsid w:val="006F328D"/>
    <w:rsid w:val="006F3B5D"/>
    <w:rsid w:val="006F4A3B"/>
    <w:rsid w:val="00725593"/>
    <w:rsid w:val="00730D1E"/>
    <w:rsid w:val="00743646"/>
    <w:rsid w:val="00757E59"/>
    <w:rsid w:val="00776A60"/>
    <w:rsid w:val="00795645"/>
    <w:rsid w:val="007C0E76"/>
    <w:rsid w:val="007D7970"/>
    <w:rsid w:val="007E5FC3"/>
    <w:rsid w:val="0082232B"/>
    <w:rsid w:val="00842144"/>
    <w:rsid w:val="008427A3"/>
    <w:rsid w:val="00855FD7"/>
    <w:rsid w:val="00866D73"/>
    <w:rsid w:val="008A4CB8"/>
    <w:rsid w:val="008C4776"/>
    <w:rsid w:val="0091142F"/>
    <w:rsid w:val="009133A2"/>
    <w:rsid w:val="00922BB2"/>
    <w:rsid w:val="00974184"/>
    <w:rsid w:val="009A19AA"/>
    <w:rsid w:val="009A2F4F"/>
    <w:rsid w:val="009B77B1"/>
    <w:rsid w:val="009D6A34"/>
    <w:rsid w:val="00A3338C"/>
    <w:rsid w:val="00A3782F"/>
    <w:rsid w:val="00A5698D"/>
    <w:rsid w:val="00A63B89"/>
    <w:rsid w:val="00A74BCE"/>
    <w:rsid w:val="00AC18B8"/>
    <w:rsid w:val="00AC3BFF"/>
    <w:rsid w:val="00AC4B3B"/>
    <w:rsid w:val="00AD0976"/>
    <w:rsid w:val="00B12667"/>
    <w:rsid w:val="00B15479"/>
    <w:rsid w:val="00B46E2B"/>
    <w:rsid w:val="00B56318"/>
    <w:rsid w:val="00B60BF6"/>
    <w:rsid w:val="00B849F6"/>
    <w:rsid w:val="00B915DE"/>
    <w:rsid w:val="00BA628C"/>
    <w:rsid w:val="00BE5AE0"/>
    <w:rsid w:val="00BF3731"/>
    <w:rsid w:val="00BF7109"/>
    <w:rsid w:val="00C06170"/>
    <w:rsid w:val="00C4196D"/>
    <w:rsid w:val="00C45705"/>
    <w:rsid w:val="00C60713"/>
    <w:rsid w:val="00C97437"/>
    <w:rsid w:val="00CA29EF"/>
    <w:rsid w:val="00CC0700"/>
    <w:rsid w:val="00CC1BA5"/>
    <w:rsid w:val="00CC53A3"/>
    <w:rsid w:val="00CD6A8E"/>
    <w:rsid w:val="00CE57E5"/>
    <w:rsid w:val="00D3631F"/>
    <w:rsid w:val="00D45511"/>
    <w:rsid w:val="00D45BDE"/>
    <w:rsid w:val="00D9418C"/>
    <w:rsid w:val="00DD30D0"/>
    <w:rsid w:val="00DE3F66"/>
    <w:rsid w:val="00DF0343"/>
    <w:rsid w:val="00E11A82"/>
    <w:rsid w:val="00E15676"/>
    <w:rsid w:val="00E30BD4"/>
    <w:rsid w:val="00E42479"/>
    <w:rsid w:val="00E524DE"/>
    <w:rsid w:val="00E7460A"/>
    <w:rsid w:val="00EB4C6A"/>
    <w:rsid w:val="00EC2C37"/>
    <w:rsid w:val="00EE410B"/>
    <w:rsid w:val="00EF2772"/>
    <w:rsid w:val="00F132B5"/>
    <w:rsid w:val="00F2159E"/>
    <w:rsid w:val="00F24FA6"/>
    <w:rsid w:val="00F5327E"/>
    <w:rsid w:val="00F57275"/>
    <w:rsid w:val="00F66F16"/>
    <w:rsid w:val="00F90FAB"/>
    <w:rsid w:val="00F93D1C"/>
    <w:rsid w:val="00FA3B86"/>
    <w:rsid w:val="00FA7467"/>
    <w:rsid w:val="00FB5B8C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iamo\3-Office%20maler\4-siamo%20ny%20profil\1.1.4-015%202.04-G%20Mal%20for%20m&#248;terefer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1.1.4-015 2.04-G Mal for møtereferat</Template>
  <TotalTime>52</TotalTime>
  <Pages>5</Pages>
  <Words>1023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Dato: 04</vt:lpstr>
    </vt:vector>
  </TitlesOfParts>
  <Company>Aetat</Company>
  <LinksUpToDate>false</LinksUpToDate>
  <CharactersWithSpaces>6438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http://www.maikollen.net/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 04</dc:title>
  <dc:creator>Aetat</dc:creator>
  <cp:lastModifiedBy>Hans Christian Kruse</cp:lastModifiedBy>
  <cp:revision>9</cp:revision>
  <cp:lastPrinted>2013-05-30T16:56:00Z</cp:lastPrinted>
  <dcterms:created xsi:type="dcterms:W3CDTF">2013-05-30T16:55:00Z</dcterms:created>
  <dcterms:modified xsi:type="dcterms:W3CDTF">2013-06-11T20:51:00Z</dcterms:modified>
</cp:coreProperties>
</file>