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70897" w14:textId="77777777" w:rsidR="006D4E6B" w:rsidRDefault="006D4E6B" w:rsidP="00CA3390">
      <w:pPr>
        <w:ind w:right="-1"/>
        <w:rPr>
          <w:b/>
          <w:sz w:val="32"/>
          <w:szCs w:val="32"/>
        </w:rPr>
      </w:pPr>
    </w:p>
    <w:p w14:paraId="12C15237" w14:textId="77777777"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14:paraId="4DF98C60" w14:textId="77777777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D7BB4CA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DD374B0" w14:textId="08C8A637"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C17752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C17752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24304C78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BF26AD6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14:paraId="3004A0E2" w14:textId="77777777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B29CB" w14:textId="0AEA9603" w:rsidR="00CA3390" w:rsidRPr="000E369B" w:rsidRDefault="003E444B" w:rsidP="00C1775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C17752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58AA" w14:textId="77777777" w:rsidR="00CA3390" w:rsidRPr="000E369B" w:rsidRDefault="00CA3390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2F895EC8" w14:textId="77777777" w:rsidR="00CA3390" w:rsidRPr="00A14756" w:rsidRDefault="00886497" w:rsidP="00837BD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  <w:r w:rsidR="00924C6B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januar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</w:t>
            </w: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DD39" w14:textId="77777777" w:rsidR="00CA3390" w:rsidRPr="000E369B" w:rsidRDefault="00924C6B" w:rsidP="005B74F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2000-</w:t>
            </w:r>
            <w:r w:rsidR="005B74F1">
              <w:rPr>
                <w:rFonts w:ascii="Verdana" w:hAnsi="Verdana"/>
                <w:b/>
                <w:sz w:val="20"/>
                <w:szCs w:val="20"/>
              </w:rPr>
              <w:t>2145</w:t>
            </w:r>
          </w:p>
        </w:tc>
      </w:tr>
      <w:tr w:rsidR="00CA3390" w:rsidRPr="000E369B" w14:paraId="608A55D4" w14:textId="77777777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3C9CDB63" w14:textId="77777777"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68994445" w14:textId="77777777" w:rsidR="00CA3390" w:rsidRPr="000E369B" w:rsidRDefault="00A90D00" w:rsidP="00924C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Anne-Gry, </w:t>
            </w:r>
            <w:r w:rsidR="00924C6B">
              <w:rPr>
                <w:rFonts w:ascii="Verdana" w:hAnsi="Verdana"/>
                <w:sz w:val="20"/>
                <w:szCs w:val="20"/>
              </w:rPr>
              <w:t>Kirsti</w:t>
            </w:r>
            <w:r>
              <w:rPr>
                <w:rFonts w:ascii="Verdana" w:hAnsi="Verdana"/>
                <w:sz w:val="20"/>
                <w:szCs w:val="20"/>
              </w:rPr>
              <w:t xml:space="preserve">, Arne, </w:t>
            </w:r>
            <w:r w:rsidR="00837BD3">
              <w:rPr>
                <w:rFonts w:ascii="Verdana" w:hAnsi="Verdana"/>
                <w:sz w:val="20"/>
                <w:szCs w:val="20"/>
              </w:rPr>
              <w:t xml:space="preserve">Monique, </w:t>
            </w:r>
            <w:r>
              <w:rPr>
                <w:rFonts w:ascii="Verdana" w:hAnsi="Verdana"/>
                <w:sz w:val="20"/>
                <w:szCs w:val="20"/>
              </w:rPr>
              <w:t>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D0D11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886497">
              <w:rPr>
                <w:rFonts w:ascii="Verdana" w:hAnsi="Verdana"/>
                <w:sz w:val="20"/>
                <w:szCs w:val="20"/>
              </w:rPr>
              <w:t>MOO</w:t>
            </w:r>
          </w:p>
          <w:p w14:paraId="6D4B24A2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6C9446C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14:paraId="2252E0E4" w14:textId="661A7D25" w:rsidR="00CA3390" w:rsidRPr="000E369B" w:rsidRDefault="00E676F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</w:tr>
      <w:tr w:rsidR="00CA3390" w:rsidRPr="000E369B" w14:paraId="3790BB95" w14:textId="77777777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60B9F66" w14:textId="77777777"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14:paraId="76EEEFC8" w14:textId="77777777"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14:paraId="4771C2CB" w14:textId="77777777" w:rsidR="00543600" w:rsidRPr="000E369B" w:rsidRDefault="00543600" w:rsidP="00924C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4AB864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14:paraId="3F750442" w14:textId="77777777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024B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5CF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6C2285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7313DCF" w14:textId="77777777"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14:paraId="071CDBE9" w14:textId="77777777"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0" w:name="dokument"/>
      <w:bookmarkEnd w:id="0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698"/>
        <w:gridCol w:w="1127"/>
        <w:gridCol w:w="2083"/>
      </w:tblGrid>
      <w:tr w:rsidR="00886BBC" w:rsidRPr="000E369B" w14:paraId="6AA4D63F" w14:textId="77777777" w:rsidTr="00BD07EB">
        <w:tc>
          <w:tcPr>
            <w:tcW w:w="981" w:type="dxa"/>
          </w:tcPr>
          <w:p w14:paraId="792D2579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Saksnr.</w:t>
            </w:r>
          </w:p>
          <w:p w14:paraId="54039D20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29AFAC5E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</w:p>
        </w:tc>
        <w:tc>
          <w:tcPr>
            <w:tcW w:w="1127" w:type="dxa"/>
          </w:tcPr>
          <w:p w14:paraId="53746086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</w:p>
        </w:tc>
        <w:tc>
          <w:tcPr>
            <w:tcW w:w="2083" w:type="dxa"/>
          </w:tcPr>
          <w:p w14:paraId="32A7CE5F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</w:p>
        </w:tc>
      </w:tr>
      <w:tr w:rsidR="00886BBC" w:rsidRPr="000E369B" w14:paraId="4B851163" w14:textId="77777777" w:rsidTr="00BD07EB">
        <w:tc>
          <w:tcPr>
            <w:tcW w:w="981" w:type="dxa"/>
          </w:tcPr>
          <w:p w14:paraId="50BC1085" w14:textId="77777777"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698" w:type="dxa"/>
          </w:tcPr>
          <w:p w14:paraId="59D28BCA" w14:textId="77777777"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6-2017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14:paraId="7D49BD8A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10F94C53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46F1C2ED" w14:textId="77777777"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14:paraId="43CFCF78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1657127A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256C8AAB" w14:textId="77777777"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Jarle Mugås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</w:p>
          <w:p w14:paraId="50108C60" w14:textId="77777777"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Vara: Tale Rognerud Johnsen                TRJ</w:t>
            </w:r>
          </w:p>
          <w:p w14:paraId="25E618F1" w14:textId="77777777" w:rsidR="006D4E6B" w:rsidRPr="00F93105" w:rsidRDefault="006D4E6B" w:rsidP="006D4E6B">
            <w:pPr>
              <w:rPr>
                <w:b/>
                <w:bCs/>
              </w:rPr>
            </w:pPr>
          </w:p>
          <w:p w14:paraId="075795C5" w14:textId="77777777" w:rsidR="006D4E6B" w:rsidRPr="00E34AE1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14:paraId="5362A335" w14:textId="77777777" w:rsidR="00ED7DFC" w:rsidRPr="000E369B" w:rsidRDefault="00ED7DF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8. februar 2017 kl 2000 hos KL</w:t>
            </w:r>
          </w:p>
          <w:p w14:paraId="0A1C0325" w14:textId="77777777"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14:paraId="6FB16294" w14:textId="77777777"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8. mars 2017</w:t>
            </w:r>
            <w:r>
              <w:rPr>
                <w:b w:val="0"/>
              </w:rPr>
              <w:t xml:space="preserve"> kl 1900</w:t>
            </w:r>
          </w:p>
          <w:p w14:paraId="031FB431" w14:textId="77777777"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14:paraId="725068FB" w14:textId="77777777"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</w:t>
            </w:r>
            <w:r w:rsidR="009671A9">
              <w:rPr>
                <w:b w:val="0"/>
              </w:rPr>
              <w:t>3. mai 2017</w:t>
            </w:r>
            <w:r w:rsidR="006D4E6B">
              <w:rPr>
                <w:b w:val="0"/>
              </w:rPr>
              <w:t xml:space="preserve"> kl 1730</w:t>
            </w:r>
          </w:p>
          <w:p w14:paraId="11D85355" w14:textId="77777777"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14:paraId="3301AEE2" w14:textId="77777777"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14:paraId="629EE71F" w14:textId="77777777"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9671A9">
              <w:rPr>
                <w:b w:val="0"/>
              </w:rPr>
              <w:t>,</w:t>
            </w:r>
            <w:r w:rsidR="00140E55">
              <w:rPr>
                <w:b w:val="0"/>
              </w:rPr>
              <w:t xml:space="preserve"> vakthold</w:t>
            </w:r>
            <w:r w:rsidR="009671A9">
              <w:rPr>
                <w:b w:val="0"/>
              </w:rPr>
              <w:t>, uteareal m.v.</w:t>
            </w:r>
          </w:p>
          <w:p w14:paraId="051573FF" w14:textId="77777777"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14:paraId="230FA80C" w14:textId="77777777"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14:paraId="2AAEA6DB" w14:textId="77777777"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KL Rodeledere</w:t>
            </w:r>
          </w:p>
          <w:p w14:paraId="0943F8E0" w14:textId="77777777"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</w:p>
          <w:p w14:paraId="0FAF70A3" w14:textId="77777777" w:rsidR="00CA3390" w:rsidRPr="000E369B" w:rsidRDefault="00B4216D" w:rsidP="00886BBC">
            <w:pPr>
              <w:pStyle w:val="Brdtekst2"/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>
              <w:rPr>
                <w:b w:val="0"/>
              </w:rPr>
              <w:t>vinter</w:t>
            </w:r>
            <w:r w:rsidR="009671A9">
              <w:rPr>
                <w:b w:val="0"/>
              </w:rPr>
              <w:t>vedlikehold</w:t>
            </w:r>
            <w:r w:rsidR="00886BBC">
              <w:rPr>
                <w:b w:val="0"/>
              </w:rPr>
              <w:t xml:space="preserve"> </w:t>
            </w:r>
          </w:p>
        </w:tc>
        <w:tc>
          <w:tcPr>
            <w:tcW w:w="1127" w:type="dxa"/>
          </w:tcPr>
          <w:p w14:paraId="5880C6B9" w14:textId="77777777"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14:paraId="5F54992C" w14:textId="77777777"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6E5BAF8C" w14:textId="77777777" w:rsidTr="00BD07EB">
        <w:tc>
          <w:tcPr>
            <w:tcW w:w="981" w:type="dxa"/>
          </w:tcPr>
          <w:p w14:paraId="4AF8EC17" w14:textId="77777777"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98" w:type="dxa"/>
          </w:tcPr>
          <w:p w14:paraId="4A860220" w14:textId="77777777"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14:paraId="120C6250" w14:textId="3815320D"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Regnskapet</w:t>
            </w:r>
            <w:r>
              <w:rPr>
                <w:b w:val="0"/>
              </w:rPr>
              <w:t xml:space="preserve"> er ok</w:t>
            </w:r>
            <w:r w:rsidR="0093244D">
              <w:rPr>
                <w:b w:val="0"/>
              </w:rPr>
              <w:t xml:space="preserve"> pr </w:t>
            </w:r>
            <w:r w:rsidR="00E676F9">
              <w:rPr>
                <w:b w:val="0"/>
              </w:rPr>
              <w:t>17 januar</w:t>
            </w:r>
            <w:r w:rsidR="0093244D">
              <w:rPr>
                <w:b w:val="0"/>
              </w:rPr>
              <w:t>.</w:t>
            </w:r>
            <w:r w:rsidR="009671A9">
              <w:rPr>
                <w:b w:val="0"/>
              </w:rPr>
              <w:t xml:space="preserve"> </w:t>
            </w:r>
          </w:p>
          <w:p w14:paraId="202DDD17" w14:textId="77777777" w:rsidR="00E676F9" w:rsidRDefault="00E676F9" w:rsidP="00E00014">
            <w:pPr>
              <w:pStyle w:val="Brdtekst2"/>
              <w:rPr>
                <w:b w:val="0"/>
              </w:rPr>
            </w:pPr>
          </w:p>
          <w:p w14:paraId="42F771EE" w14:textId="77777777" w:rsidR="003B1905" w:rsidRPr="00E676F9" w:rsidRDefault="00E676F9" w:rsidP="007F5C60">
            <w:pPr>
              <w:pStyle w:val="Brdtekst2"/>
              <w:rPr>
                <w:b w:val="0"/>
              </w:rPr>
            </w:pPr>
            <w:r w:rsidRPr="00E676F9">
              <w:rPr>
                <w:b w:val="0"/>
              </w:rPr>
              <w:t>Regnskap er gjennomgått. Gitt revisor, godkjent budsjett legges frem på årsmøte.</w:t>
            </w:r>
          </w:p>
          <w:p w14:paraId="3E3C28B8" w14:textId="77777777" w:rsidR="00E676F9" w:rsidRPr="00E676F9" w:rsidRDefault="00E676F9" w:rsidP="007F5C60">
            <w:pPr>
              <w:pStyle w:val="Brdtekst2"/>
              <w:rPr>
                <w:b w:val="0"/>
              </w:rPr>
            </w:pPr>
          </w:p>
          <w:p w14:paraId="4754B7A3" w14:textId="588A460D" w:rsidR="00E676F9" w:rsidRPr="003B1905" w:rsidRDefault="00E676F9" w:rsidP="007F5C60">
            <w:pPr>
              <w:pStyle w:val="Brdtekst2"/>
              <w:rPr>
                <w:b w:val="0"/>
              </w:rPr>
            </w:pPr>
            <w:r w:rsidRPr="00E676F9">
              <w:rPr>
                <w:b w:val="0"/>
              </w:rPr>
              <w:t>Bredbånd faktura kommer 1. Februar.</w:t>
            </w:r>
          </w:p>
        </w:tc>
        <w:tc>
          <w:tcPr>
            <w:tcW w:w="1127" w:type="dxa"/>
          </w:tcPr>
          <w:p w14:paraId="1815C700" w14:textId="77777777"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14:paraId="16801C3A" w14:textId="77777777"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BC78CA6" w14:textId="77777777"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16BA342" w14:textId="77777777"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962E47B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1E423CA" w14:textId="77777777"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83DE5CE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046DDE2" w14:textId="77777777"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9BB1CE4" w14:textId="77777777"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14:paraId="3A501EFC" w14:textId="77777777" w:rsidR="00C41DC0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14:paraId="2EC18051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06463F0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65AD717" w14:textId="77777777" w:rsidR="00302BE5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5FA4C38" w14:textId="77777777"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E4AE964" w14:textId="77777777" w:rsidR="0042677C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79586A7" w14:textId="4BAE347E" w:rsidR="0042677C" w:rsidRPr="000E369B" w:rsidRDefault="0042677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B0B40" w:rsidRPr="000E369B" w14:paraId="33826DE1" w14:textId="77777777" w:rsidTr="00BD07EB">
        <w:tc>
          <w:tcPr>
            <w:tcW w:w="981" w:type="dxa"/>
          </w:tcPr>
          <w:p w14:paraId="4E6A89DD" w14:textId="29DA7EB8"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5698" w:type="dxa"/>
          </w:tcPr>
          <w:p w14:paraId="6837D4CD" w14:textId="77777777" w:rsidR="003B0B40" w:rsidRDefault="003B0B40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14:paraId="40EB9D6E" w14:textId="77777777" w:rsidR="003B0B40" w:rsidRDefault="003B0B40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Dugnad er fastsatt til 3. mai 2017. Oppgaver følger av oversikt basert på tilbakemeldinger fra rodeledere og befaring fra styret. </w:t>
            </w:r>
          </w:p>
          <w:p w14:paraId="2A036073" w14:textId="7BF52106" w:rsidR="009671A9" w:rsidRDefault="009671A9" w:rsidP="003B0B4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Notat etter befaring lages av MOO</w:t>
            </w:r>
            <w:r w:rsidR="000905D2"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5E97ED4C" w14:textId="2C2D6741" w:rsidR="003B0B40" w:rsidRPr="003B0B40" w:rsidRDefault="000905D2" w:rsidP="009671A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Vi mangler rodeleder i rode 6.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14:paraId="05776E6E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14:paraId="51D42210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22BB12E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13904BB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3775DAA" w14:textId="591D9CF1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14:paraId="0551139C" w14:textId="77777777" w:rsidR="003B0B40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April 2017</w:t>
            </w:r>
          </w:p>
          <w:p w14:paraId="1269FAC7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06C65321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016FBA43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36494254" w14:textId="64DEF9AF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2E84963B" w14:textId="77777777" w:rsidTr="00BD07EB">
        <w:tc>
          <w:tcPr>
            <w:tcW w:w="981" w:type="dxa"/>
          </w:tcPr>
          <w:p w14:paraId="2DBE1C1E" w14:textId="77777777"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98" w:type="dxa"/>
          </w:tcPr>
          <w:p w14:paraId="71497A65" w14:textId="77777777" w:rsidR="00092FC8" w:rsidRPr="000E369B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14:paraId="2AE96A2E" w14:textId="77777777" w:rsidR="00F0616C" w:rsidRDefault="003B1905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Arbeider er gjennomgått, og ser </w:t>
            </w:r>
            <w:r w:rsidR="009671A9">
              <w:rPr>
                <w:rFonts w:ascii="Verdana" w:hAnsi="Verdana"/>
                <w:sz w:val="20"/>
                <w:szCs w:val="20"/>
              </w:rPr>
              <w:t>nå bra ut.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4653">
              <w:rPr>
                <w:rFonts w:ascii="Verdana" w:hAnsi="Verdana"/>
                <w:sz w:val="20"/>
                <w:szCs w:val="20"/>
              </w:rPr>
              <w:t xml:space="preserve">Gjennomgått tilbakemelding fra SUMO, og kvittert ut gjennomføring av arbeider. </w:t>
            </w:r>
            <w:r>
              <w:rPr>
                <w:rFonts w:ascii="Verdana" w:hAnsi="Verdana"/>
                <w:sz w:val="20"/>
                <w:szCs w:val="20"/>
              </w:rPr>
              <w:t>Jarle</w:t>
            </w:r>
            <w:r w:rsidR="009671A9">
              <w:rPr>
                <w:rFonts w:ascii="Verdana" w:hAnsi="Verdana"/>
                <w:sz w:val="20"/>
                <w:szCs w:val="20"/>
              </w:rPr>
              <w:t xml:space="preserve"> og Kirsti følger opp videre tilbud på resterende arbeider. </w:t>
            </w:r>
          </w:p>
          <w:p w14:paraId="579B395B" w14:textId="77777777" w:rsidR="009671A9" w:rsidRDefault="009671A9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78F43F4E" w14:textId="77777777" w:rsidR="009671A9" w:rsidRDefault="00F0616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Befaring viser at det er behov for asfalteringsarbeider allerede fra neste år. Dette følges opp som egen plan for asfaltering</w:t>
            </w:r>
            <w:r w:rsidR="009671A9">
              <w:rPr>
                <w:rFonts w:ascii="Verdana" w:hAnsi="Verdana"/>
                <w:sz w:val="20"/>
                <w:szCs w:val="20"/>
              </w:rPr>
              <w:t xml:space="preserve"> og hvor vi tar</w:t>
            </w:r>
            <w:r>
              <w:rPr>
                <w:rFonts w:ascii="Verdana" w:hAnsi="Verdana"/>
                <w:sz w:val="20"/>
                <w:szCs w:val="20"/>
              </w:rPr>
              <w:t xml:space="preserve"> vei for vei. Enighet om å starte ved rode III, Beverly, jf. at vi venter på pris for asfaltering</w:t>
            </w:r>
            <w:r w:rsidR="009671A9">
              <w:rPr>
                <w:rFonts w:ascii="Verdana" w:hAnsi="Verdana"/>
                <w:sz w:val="20"/>
                <w:szCs w:val="20"/>
              </w:rPr>
              <w:t>/reparasjon av deler av vei</w:t>
            </w:r>
            <w:r>
              <w:rPr>
                <w:rFonts w:ascii="Verdana" w:hAnsi="Verdana"/>
                <w:sz w:val="20"/>
                <w:szCs w:val="20"/>
              </w:rPr>
              <w:t xml:space="preserve">. Deretter asfalterer utfra hva økonomien tilsier. </w:t>
            </w:r>
            <w:r w:rsidR="009671A9">
              <w:rPr>
                <w:rFonts w:ascii="Verdana" w:hAnsi="Verdana"/>
                <w:sz w:val="20"/>
                <w:szCs w:val="20"/>
              </w:rPr>
              <w:t>Det bør lages en plan med prisoversikt til orientering for årsmøtet.</w:t>
            </w:r>
          </w:p>
          <w:p w14:paraId="4D2D9F14" w14:textId="52B640FB" w:rsidR="00092FC8" w:rsidRPr="000E369B" w:rsidRDefault="009671A9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  <w:r w:rsidR="002C33E7">
              <w:rPr>
                <w:rFonts w:ascii="Verdana" w:hAnsi="Verdana"/>
                <w:sz w:val="20"/>
                <w:szCs w:val="20"/>
              </w:rPr>
              <w:t>/KL</w:t>
            </w:r>
            <w:r>
              <w:rPr>
                <w:rFonts w:ascii="Verdana" w:hAnsi="Verdana"/>
                <w:sz w:val="20"/>
                <w:szCs w:val="20"/>
              </w:rPr>
              <w:t xml:space="preserve"> innhenter anbud fra </w:t>
            </w:r>
            <w:r w:rsidR="00D04653">
              <w:rPr>
                <w:rFonts w:ascii="Verdana" w:hAnsi="Verdana"/>
                <w:sz w:val="20"/>
                <w:szCs w:val="20"/>
              </w:rPr>
              <w:t>flere mulige leverandører, herunder Sumo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127" w:type="dxa"/>
          </w:tcPr>
          <w:p w14:paraId="6A3C92F6" w14:textId="77777777"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14:paraId="30DED942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0419669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F342764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ED7FAE0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EC02B28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D4477D3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6B58868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D3EE4CE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0DCA9AC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C660879" w14:textId="77777777" w:rsidR="00D04653" w:rsidRDefault="00D04653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15FCD65" w14:textId="77777777" w:rsidR="00D04653" w:rsidRDefault="00D04653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3576173" w14:textId="77777777" w:rsidR="009671A9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A4256BE" w14:textId="34E7B96C" w:rsidR="00204CEE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  <w:r w:rsidR="002C33E7">
              <w:rPr>
                <w:rFonts w:ascii="Verdana" w:hAnsi="Verdana"/>
                <w:sz w:val="20"/>
                <w:szCs w:val="20"/>
              </w:rPr>
              <w:t>/KL</w:t>
            </w:r>
          </w:p>
        </w:tc>
        <w:tc>
          <w:tcPr>
            <w:tcW w:w="2083" w:type="dxa"/>
          </w:tcPr>
          <w:p w14:paraId="2E0661F5" w14:textId="77777777" w:rsidR="00204CEE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  <w:p w14:paraId="45E8D0EA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0FA383D7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0F0598FD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64CAD921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54F8C22B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663DDD23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6E5968AB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771169F8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721B470D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1B81B696" w14:textId="77777777" w:rsidR="00D04653" w:rsidRDefault="00D04653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5A464B84" w14:textId="77777777" w:rsidR="00D04653" w:rsidRDefault="00D04653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55CBFB8A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</w:p>
          <w:p w14:paraId="0D7DCF41" w14:textId="77777777" w:rsidR="009671A9" w:rsidRPr="000E369B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2017</w:t>
            </w:r>
          </w:p>
        </w:tc>
      </w:tr>
      <w:tr w:rsidR="00886BBC" w:rsidRPr="000E369B" w14:paraId="235F26A9" w14:textId="77777777" w:rsidTr="00BD07EB">
        <w:tc>
          <w:tcPr>
            <w:tcW w:w="981" w:type="dxa"/>
          </w:tcPr>
          <w:p w14:paraId="2F840FF4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98" w:type="dxa"/>
          </w:tcPr>
          <w:p w14:paraId="7864D828" w14:textId="77777777"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14:paraId="4FC57289" w14:textId="77777777" w:rsidR="003D5A4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Årsmøte fastsettes til 8. mars 2017. Kasserer vil ha forfall, og økonomi presenteres av leder. </w:t>
            </w:r>
          </w:p>
          <w:p w14:paraId="64C7E349" w14:textId="77777777" w:rsidR="009671A9" w:rsidRDefault="009671A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AGRA bestiller Stenbråten skole. </w:t>
            </w:r>
          </w:p>
          <w:p w14:paraId="6367487A" w14:textId="54320863" w:rsidR="00ED7DFC" w:rsidRPr="000E369B" w:rsidRDefault="009671A9" w:rsidP="00C17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Nærmere plan for årsmøte m.v. tas på første møte i 2017. </w:t>
            </w:r>
            <w:r w:rsidR="00C17752">
              <w:rPr>
                <w:rFonts w:ascii="Verdana" w:hAnsi="Verdana"/>
                <w:sz w:val="20"/>
                <w:szCs w:val="20"/>
              </w:rPr>
              <w:t xml:space="preserve">Monique, Kirsti og Arne og Tale (vara) på valg. </w:t>
            </w:r>
            <w:r w:rsidR="002C33E7">
              <w:rPr>
                <w:rFonts w:ascii="Verdana" w:hAnsi="Verdana"/>
                <w:sz w:val="20"/>
                <w:szCs w:val="20"/>
              </w:rPr>
              <w:t>AGRA k</w:t>
            </w:r>
            <w:r w:rsidR="00ED7DFC">
              <w:rPr>
                <w:rFonts w:ascii="Verdana" w:hAnsi="Verdana"/>
                <w:sz w:val="20"/>
                <w:szCs w:val="20"/>
              </w:rPr>
              <w:t>ontakt</w:t>
            </w:r>
            <w:r w:rsidR="002C33E7">
              <w:rPr>
                <w:rFonts w:ascii="Verdana" w:hAnsi="Verdana"/>
                <w:sz w:val="20"/>
                <w:szCs w:val="20"/>
              </w:rPr>
              <w:t>er</w:t>
            </w:r>
            <w:r w:rsidR="00ED7DFC">
              <w:rPr>
                <w:rFonts w:ascii="Verdana" w:hAnsi="Verdana"/>
                <w:sz w:val="20"/>
                <w:szCs w:val="20"/>
              </w:rPr>
              <w:t xml:space="preserve"> valg komiteen. </w:t>
            </w:r>
          </w:p>
        </w:tc>
        <w:tc>
          <w:tcPr>
            <w:tcW w:w="1127" w:type="dxa"/>
          </w:tcPr>
          <w:p w14:paraId="0C544BD0" w14:textId="77777777" w:rsidR="00092FC8" w:rsidRPr="00ED7DFC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Styret</w:t>
            </w:r>
          </w:p>
          <w:p w14:paraId="18ED15B9" w14:textId="77777777"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A6725A9" w14:textId="77777777"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21C9ADD" w14:textId="77777777" w:rsidR="009671A9" w:rsidRPr="00ED7DFC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>AGRA</w:t>
            </w:r>
          </w:p>
          <w:p w14:paraId="5E6DDB49" w14:textId="77777777" w:rsidR="00C41DC0" w:rsidRPr="00ED7DFC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 w:rsidRPr="00ED7DF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78278E7" w14:textId="77777777" w:rsidR="008365E2" w:rsidRPr="00ED7DFC" w:rsidRDefault="008365E2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14:paraId="236519A6" w14:textId="77777777" w:rsidR="00C41DC0" w:rsidRPr="000E369B" w:rsidRDefault="009671A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2017</w:t>
            </w:r>
          </w:p>
          <w:p w14:paraId="7895C613" w14:textId="77777777" w:rsidR="000B1C6D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  <w:p w14:paraId="24DCBFC3" w14:textId="77777777" w:rsidR="009671A9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</w:p>
          <w:p w14:paraId="43B5753B" w14:textId="77777777" w:rsidR="009671A9" w:rsidRPr="00D26548" w:rsidRDefault="009671A9" w:rsidP="000103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 2017</w:t>
            </w:r>
          </w:p>
        </w:tc>
      </w:tr>
      <w:tr w:rsidR="00886BBC" w:rsidRPr="000E369B" w14:paraId="5FFDEDB2" w14:textId="77777777" w:rsidTr="00BD07EB">
        <w:tc>
          <w:tcPr>
            <w:tcW w:w="981" w:type="dxa"/>
          </w:tcPr>
          <w:p w14:paraId="145AED26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14:paraId="7F4896C7" w14:textId="77777777"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14:paraId="1ECD578A" w14:textId="77777777" w:rsidR="00E00014" w:rsidRDefault="00E00014" w:rsidP="00F061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er videreført. </w:t>
            </w:r>
          </w:p>
          <w:p w14:paraId="46A41DBA" w14:textId="77777777"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</w:p>
          <w:p w14:paraId="2115452F" w14:textId="77777777" w:rsidR="003B0B40" w:rsidRDefault="009514C9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Rodeledere er kontaktet for behov for </w:t>
            </w:r>
            <w:r w:rsidR="00300A58">
              <w:rPr>
                <w:rFonts w:ascii="Verdana" w:hAnsi="Verdana"/>
                <w:sz w:val="20"/>
                <w:szCs w:val="20"/>
              </w:rPr>
              <w:t>brøytestikker på steder hvor dette trengs</w:t>
            </w:r>
            <w:r w:rsidR="003B0B40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Kun Beverly har behov, og dette følges opp av JAM og rodeleder. </w:t>
            </w:r>
          </w:p>
          <w:p w14:paraId="480BE308" w14:textId="77777777" w:rsidR="009514C9" w:rsidRDefault="009514C9" w:rsidP="00E00014">
            <w:pPr>
              <w:rPr>
                <w:rFonts w:ascii="Verdana" w:hAnsi="Verdana"/>
                <w:sz w:val="20"/>
                <w:szCs w:val="20"/>
              </w:rPr>
            </w:pPr>
          </w:p>
          <w:p w14:paraId="0B118446" w14:textId="77777777" w:rsidR="00300A58" w:rsidRDefault="003B0B40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F0616C">
              <w:rPr>
                <w:rFonts w:ascii="Verdana" w:hAnsi="Verdana"/>
                <w:sz w:val="20"/>
                <w:szCs w:val="20"/>
              </w:rPr>
              <w:t>et skal gås en runde for å finne stede</w:t>
            </w:r>
            <w:r>
              <w:rPr>
                <w:rFonts w:ascii="Verdana" w:hAnsi="Verdana"/>
                <w:sz w:val="20"/>
                <w:szCs w:val="20"/>
              </w:rPr>
              <w:t>r for dumping av snø. JAM</w:t>
            </w:r>
            <w:r w:rsidR="00F0616C">
              <w:rPr>
                <w:rFonts w:ascii="Verdana" w:hAnsi="Verdana"/>
                <w:sz w:val="20"/>
                <w:szCs w:val="20"/>
              </w:rPr>
              <w:t xml:space="preserve"> følger opp</w:t>
            </w:r>
            <w:r w:rsidR="00300A58">
              <w:rPr>
                <w:rFonts w:ascii="Verdana" w:hAnsi="Verdana"/>
                <w:sz w:val="20"/>
                <w:szCs w:val="20"/>
              </w:rPr>
              <w:t>.</w:t>
            </w:r>
          </w:p>
          <w:p w14:paraId="3A0C2727" w14:textId="77777777" w:rsidR="004134AB" w:rsidRPr="000E369B" w:rsidRDefault="004134AB" w:rsidP="009514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F46E612" w14:textId="77777777" w:rsidR="00677EDA" w:rsidRPr="00441C58" w:rsidRDefault="000103FC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  <w:r w:rsidR="003962B4" w:rsidRPr="00441C58">
              <w:rPr>
                <w:rFonts w:ascii="Verdana" w:hAnsi="Verdana"/>
                <w:sz w:val="20"/>
                <w:szCs w:val="20"/>
                <w:lang w:val="da-DK"/>
              </w:rPr>
              <w:t>/JAM</w:t>
            </w:r>
          </w:p>
          <w:p w14:paraId="5DF537C0" w14:textId="77777777"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23689A4B" w14:textId="77777777"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7EF3E50B" w14:textId="77777777" w:rsidR="003B0B40" w:rsidRDefault="003B0B40" w:rsidP="00F0616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6DA6C0DE" w14:textId="77777777" w:rsidR="00F0616C" w:rsidRPr="00441C58" w:rsidRDefault="00F0616C" w:rsidP="00F0616C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JAM</w:t>
            </w:r>
          </w:p>
          <w:p w14:paraId="3141F7D0" w14:textId="77777777"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4ACCC772" w14:textId="77777777"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2D0C34EF" w14:textId="77777777"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  <w:tc>
          <w:tcPr>
            <w:tcW w:w="2083" w:type="dxa"/>
          </w:tcPr>
          <w:p w14:paraId="48578A78" w14:textId="77777777" w:rsidR="009773BE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  <w:p w14:paraId="6167E8AC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A55E879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CC44990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14710D4" w14:textId="77777777" w:rsidR="00872CB2" w:rsidRDefault="009514C9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</w:t>
            </w:r>
            <w:r w:rsidR="00DA0A32">
              <w:rPr>
                <w:rFonts w:ascii="Verdana" w:hAnsi="Verdana"/>
                <w:sz w:val="20"/>
                <w:szCs w:val="20"/>
              </w:rPr>
              <w:t xml:space="preserve"> 2016</w:t>
            </w:r>
          </w:p>
          <w:p w14:paraId="6E5D3DB3" w14:textId="77777777"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14:paraId="0A14EE12" w14:textId="77777777"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0D5CDEDA" w14:textId="77777777" w:rsidTr="00BD07EB">
        <w:tc>
          <w:tcPr>
            <w:tcW w:w="981" w:type="dxa"/>
          </w:tcPr>
          <w:p w14:paraId="2B94B89B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98" w:type="dxa"/>
          </w:tcPr>
          <w:p w14:paraId="037ADE37" w14:textId="77777777"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</w:p>
          <w:p w14:paraId="1BAB9789" w14:textId="77777777" w:rsidR="005720DA" w:rsidRDefault="0034453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Mobile fartshumper oppbevares hos Monique og Jarle.</w:t>
            </w:r>
          </w:p>
          <w:p w14:paraId="20E1150C" w14:textId="77777777" w:rsidR="00BD07EB" w:rsidRDefault="00BD07EB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5F142A0" w14:textId="77777777" w:rsidR="00BD07EB" w:rsidRDefault="00BD07EB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Gjenstår arbeider ved en fartshump hvor asfalt har sunket ned i overkant. Dette må følges opp med SUMO av KL/JAM</w:t>
            </w:r>
          </w:p>
          <w:p w14:paraId="4395E917" w14:textId="77777777" w:rsidR="005C0007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91BDFA9" w14:textId="77777777" w:rsidR="005C0007" w:rsidRPr="005C0007" w:rsidRDefault="005C0007" w:rsidP="005720D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Merking av fartshumper/parkeringsplasser:</w:t>
            </w:r>
          </w:p>
          <w:p w14:paraId="6D603B19" w14:textId="77777777" w:rsidR="005C0007" w:rsidRPr="00620123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Låne merkemaskin av Hans Kristian – e</w:t>
            </w:r>
            <w:r w:rsidR="009514C9">
              <w:rPr>
                <w:rFonts w:ascii="Verdana" w:hAnsi="Verdana"/>
                <w:bCs/>
                <w:sz w:val="20"/>
                <w:szCs w:val="20"/>
              </w:rPr>
              <w:t>ventuelt at han utfører merkinge</w:t>
            </w:r>
            <w:r>
              <w:rPr>
                <w:rFonts w:ascii="Verdana" w:hAnsi="Verdana"/>
                <w:bCs/>
                <w:sz w:val="20"/>
                <w:szCs w:val="20"/>
              </w:rPr>
              <w:t>n.</w:t>
            </w:r>
            <w:r w:rsidR="003B0B40">
              <w:rPr>
                <w:rFonts w:ascii="Verdana" w:hAnsi="Verdana"/>
                <w:bCs/>
                <w:sz w:val="20"/>
                <w:szCs w:val="20"/>
              </w:rPr>
              <w:t xml:space="preserve"> MOO tar kontakt med ham. </w:t>
            </w:r>
            <w:r w:rsidR="009514C9">
              <w:rPr>
                <w:rFonts w:ascii="Verdana" w:hAnsi="Verdana"/>
                <w:bCs/>
                <w:sz w:val="20"/>
                <w:szCs w:val="20"/>
              </w:rPr>
              <w:t xml:space="preserve">Utføres til våren. </w:t>
            </w:r>
          </w:p>
        </w:tc>
        <w:tc>
          <w:tcPr>
            <w:tcW w:w="1127" w:type="dxa"/>
          </w:tcPr>
          <w:p w14:paraId="1FC80CB8" w14:textId="77777777" w:rsidR="00092FC8" w:rsidRDefault="009514C9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  <w:p w14:paraId="589CB234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0E6D5A0C" w14:textId="77777777"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14243A15" w14:textId="77777777"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4CD4E230" w14:textId="77777777"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1DF62BDF" w14:textId="77777777"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14:paraId="07FDDB16" w14:textId="77777777"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30CAA300" w14:textId="77777777"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68DBFFD4" w14:textId="77777777" w:rsidR="00BD07EB" w:rsidRDefault="00BD07E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5AF25722" w14:textId="77777777" w:rsidR="005C0007" w:rsidRPr="000E369B" w:rsidRDefault="003B0B40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83" w:type="dxa"/>
          </w:tcPr>
          <w:p w14:paraId="1E059B81" w14:textId="77777777" w:rsidR="00092FC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Nov </w:t>
            </w:r>
            <w:r w:rsidR="003B0B40">
              <w:rPr>
                <w:rFonts w:ascii="Verdana" w:hAnsi="Verdana"/>
                <w:sz w:val="20"/>
                <w:szCs w:val="20"/>
              </w:rPr>
              <w:t>2016</w:t>
            </w:r>
          </w:p>
          <w:p w14:paraId="582B69C5" w14:textId="77777777"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4859677" w14:textId="77777777"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3EA1C49" w14:textId="77777777"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74BFA2F" w14:textId="77777777" w:rsidR="003B0B40" w:rsidRDefault="003B0B4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8C99280" w14:textId="77777777" w:rsidR="003B0B40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Okt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14:paraId="5805FF88" w14:textId="77777777"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928E5BC" w14:textId="77777777"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1025BA1" w14:textId="77777777" w:rsidR="00BD07E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281EC8E" w14:textId="77777777" w:rsidR="00BD07EB" w:rsidRPr="000E369B" w:rsidRDefault="00BD07E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2017</w:t>
            </w:r>
          </w:p>
        </w:tc>
      </w:tr>
      <w:tr w:rsidR="00886BBC" w:rsidRPr="000E369B" w14:paraId="5B5FA92C" w14:textId="77777777" w:rsidTr="00BD07EB">
        <w:tc>
          <w:tcPr>
            <w:tcW w:w="981" w:type="dxa"/>
          </w:tcPr>
          <w:p w14:paraId="3EDE0DD0" w14:textId="77777777"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698" w:type="dxa"/>
          </w:tcPr>
          <w:p w14:paraId="67C4BC60" w14:textId="77777777"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14:paraId="017BAA96" w14:textId="77777777" w:rsidR="007B318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Gressklipper oppbevares av rodeleder i Beverly (</w:t>
            </w:r>
            <w:r w:rsidR="00D04653">
              <w:rPr>
                <w:rFonts w:ascii="Verdana" w:hAnsi="Verdana"/>
                <w:bCs/>
                <w:sz w:val="20"/>
                <w:szCs w:val="20"/>
                <w:lang w:val="nn-NO"/>
              </w:rPr>
              <w:t>GB 301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). Kantklipper oppbev</w:t>
            </w:r>
            <w:r w:rsidR="007B3181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ares hos JAM. </w:t>
            </w:r>
          </w:p>
          <w:p w14:paraId="004BEBB4" w14:textId="77777777" w:rsidR="00D04653" w:rsidRDefault="00D04653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Regning for olje/bensin og snøre følges opp. Det anbefales innkjøp av en noe grovere dimensjon på snøre for å sikre holdbarhet. JAM kjøper inn. </w:t>
            </w:r>
          </w:p>
          <w:p w14:paraId="7B9DF623" w14:textId="77777777" w:rsidR="00B329C1" w:rsidRDefault="009514C9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lastRenderedPageBreak/>
              <w:t>Gressklippavtale forlenges for sommer 2017 med bruk av egne ungdommer/voksne. JAM følger opp med informasjon i god tid før sesongen starter.</w:t>
            </w:r>
          </w:p>
          <w:p w14:paraId="75F88652" w14:textId="77777777" w:rsidR="00B329C1" w:rsidRPr="003962B4" w:rsidRDefault="00B329C1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127" w:type="dxa"/>
          </w:tcPr>
          <w:p w14:paraId="5A45F7FD" w14:textId="77777777"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JAM</w:t>
            </w:r>
          </w:p>
        </w:tc>
        <w:tc>
          <w:tcPr>
            <w:tcW w:w="2083" w:type="dxa"/>
          </w:tcPr>
          <w:p w14:paraId="49479D05" w14:textId="77777777" w:rsidR="00092FC8" w:rsidRPr="000E369B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Mars 2017</w:t>
            </w:r>
          </w:p>
        </w:tc>
      </w:tr>
      <w:tr w:rsidR="00886BBC" w:rsidRPr="000E369B" w14:paraId="280771AC" w14:textId="77777777" w:rsidTr="00C17752">
        <w:tc>
          <w:tcPr>
            <w:tcW w:w="981" w:type="dxa"/>
          </w:tcPr>
          <w:p w14:paraId="7FE9ED73" w14:textId="77777777" w:rsidR="00A804B9" w:rsidRDefault="006A3162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98" w:type="dxa"/>
          </w:tcPr>
          <w:p w14:paraId="4C474744" w14:textId="77777777"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14:paraId="05AC869D" w14:textId="77777777"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14:paraId="46B4DB53" w14:textId="77777777" w:rsidR="007B3181" w:rsidRDefault="007B318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fortsatt behov for noen utbedringer på lekeplassene. Aktuelt med tiltak rettet mot litt større barn – alder 4-12. MOO lager forslag sammen med AG</w:t>
            </w:r>
            <w:r w:rsidR="009514C9">
              <w:rPr>
                <w:rFonts w:ascii="Verdana" w:hAnsi="Verdana"/>
                <w:sz w:val="20"/>
                <w:szCs w:val="20"/>
              </w:rPr>
              <w:t>RA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34ED206" w14:textId="77777777" w:rsidR="00D12341" w:rsidRDefault="00D12341" w:rsidP="007B318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14:paraId="21DC05FA" w14:textId="77777777" w:rsidR="00D12341" w:rsidRPr="00A804B9" w:rsidRDefault="00D12341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trengs sikring mot vei fra lekeplass ved rode IV. Enighet om at vi setter opp gjerde fra muren mot postkasse. 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Gjennomføres vår 2017. </w:t>
            </w:r>
            <w:r>
              <w:rPr>
                <w:rFonts w:ascii="Verdana" w:hAnsi="Verdana"/>
                <w:sz w:val="20"/>
                <w:szCs w:val="20"/>
              </w:rPr>
              <w:t>Be om tilbud fra aktuell leverandør</w:t>
            </w:r>
            <w:r w:rsidR="009514C9">
              <w:rPr>
                <w:rFonts w:ascii="Verdana" w:hAnsi="Verdana"/>
                <w:sz w:val="20"/>
                <w:szCs w:val="20"/>
              </w:rPr>
              <w:t xml:space="preserve"> slik at det er klar til budsjett</w:t>
            </w:r>
            <w:r>
              <w:rPr>
                <w:rFonts w:ascii="Verdana" w:hAnsi="Verdana"/>
                <w:sz w:val="20"/>
                <w:szCs w:val="20"/>
              </w:rPr>
              <w:t>. JAM</w:t>
            </w:r>
            <w:r w:rsidR="009514C9">
              <w:rPr>
                <w:rFonts w:ascii="Verdana" w:hAnsi="Verdana"/>
                <w:sz w:val="20"/>
                <w:szCs w:val="20"/>
              </w:rPr>
              <w:t>/KL</w:t>
            </w:r>
            <w:r>
              <w:rPr>
                <w:rFonts w:ascii="Verdana" w:hAnsi="Verdana"/>
                <w:sz w:val="20"/>
                <w:szCs w:val="20"/>
              </w:rPr>
              <w:t xml:space="preserve"> følger opp.</w:t>
            </w:r>
          </w:p>
        </w:tc>
        <w:tc>
          <w:tcPr>
            <w:tcW w:w="1127" w:type="dxa"/>
          </w:tcPr>
          <w:p w14:paraId="10DDFA7A" w14:textId="77777777" w:rsidR="009514C9" w:rsidRDefault="007B318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  <w:r w:rsidR="009514C9">
              <w:rPr>
                <w:rFonts w:ascii="Verdana" w:hAnsi="Verdana"/>
                <w:sz w:val="20"/>
                <w:szCs w:val="20"/>
              </w:rPr>
              <w:t>/</w:t>
            </w:r>
          </w:p>
          <w:p w14:paraId="2EDEC5B5" w14:textId="77777777" w:rsidR="00E136A8" w:rsidRDefault="009514C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  <w:p w14:paraId="33536AC0" w14:textId="77777777" w:rsidR="00E136A8" w:rsidRDefault="00E136A8" w:rsidP="003962B4">
            <w:pPr>
              <w:rPr>
                <w:rFonts w:ascii="Verdana" w:hAnsi="Verdana"/>
                <w:sz w:val="20"/>
                <w:szCs w:val="20"/>
              </w:rPr>
            </w:pPr>
          </w:p>
          <w:p w14:paraId="1C40CAB0" w14:textId="2079F2F5"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14:paraId="7CAC8A64" w14:textId="77777777"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14:paraId="024610F9" w14:textId="77777777"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14:paraId="5505D0A3" w14:textId="77777777"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14:paraId="5B21CF30" w14:textId="77777777"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  <w:p w14:paraId="3B164A57" w14:textId="77777777"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14:paraId="612EC6A4" w14:textId="77777777"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  <w:p w14:paraId="1656888B" w14:textId="3B7FB282" w:rsidR="00D12341" w:rsidRDefault="000B5A75" w:rsidP="003962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JAM/KL</w:t>
            </w:r>
          </w:p>
          <w:p w14:paraId="10C0F18C" w14:textId="77777777" w:rsidR="00D12341" w:rsidRDefault="00D12341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83" w:type="dxa"/>
          </w:tcPr>
          <w:p w14:paraId="119D6019" w14:textId="77777777" w:rsidR="007B3181" w:rsidRDefault="000803CD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Neste møte</w:t>
            </w:r>
            <w:r w:rsidR="007B3181">
              <w:rPr>
                <w:rFonts w:ascii="Verdana" w:hAnsi="Verdana"/>
                <w:sz w:val="20"/>
                <w:szCs w:val="20"/>
              </w:rPr>
              <w:t xml:space="preserve"> 2017</w:t>
            </w:r>
          </w:p>
          <w:p w14:paraId="5D7C5900" w14:textId="77777777"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066F3E81" w14:textId="77777777"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74BD84BF" w14:textId="77777777"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259A81D5" w14:textId="77777777" w:rsidR="00D12341" w:rsidRDefault="00D12341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33739854" w14:textId="77777777"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74A7A115" w14:textId="77777777"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5DDBA946" w14:textId="77777777"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4EF9CC01" w14:textId="77777777"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60141994" w14:textId="77777777" w:rsidR="00C94822" w:rsidRDefault="00C94822" w:rsidP="00B329C1">
            <w:pPr>
              <w:rPr>
                <w:rFonts w:ascii="Verdana" w:hAnsi="Verdana"/>
                <w:sz w:val="20"/>
                <w:szCs w:val="20"/>
              </w:rPr>
            </w:pPr>
          </w:p>
          <w:p w14:paraId="199C9B88" w14:textId="2CEFFA46" w:rsidR="00D12341" w:rsidRDefault="000B5A75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7A0FF4" w:rsidRPr="000E369B" w14:paraId="3A46A704" w14:textId="77777777" w:rsidTr="00BD07EB">
        <w:tc>
          <w:tcPr>
            <w:tcW w:w="981" w:type="dxa"/>
          </w:tcPr>
          <w:p w14:paraId="00A266CD" w14:textId="77777777" w:rsidR="007A0FF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98" w:type="dxa"/>
          </w:tcPr>
          <w:p w14:paraId="714E705B" w14:textId="77777777"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14:paraId="69394180" w14:textId="77777777" w:rsidR="00454327" w:rsidRPr="00454327" w:rsidRDefault="00454327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å vegne av Maikollen Huseierforening. </w:t>
            </w:r>
          </w:p>
        </w:tc>
        <w:tc>
          <w:tcPr>
            <w:tcW w:w="1127" w:type="dxa"/>
          </w:tcPr>
          <w:p w14:paraId="5492CD33" w14:textId="77777777"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  <w:r w:rsidR="003962B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083" w:type="dxa"/>
          </w:tcPr>
          <w:p w14:paraId="1ED7077A" w14:textId="77777777"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5B3132" w:rsidRPr="000E369B" w14:paraId="76E9A855" w14:textId="77777777" w:rsidTr="00BD07EB">
        <w:tc>
          <w:tcPr>
            <w:tcW w:w="981" w:type="dxa"/>
          </w:tcPr>
          <w:p w14:paraId="123F457C" w14:textId="77777777" w:rsidR="005B3132" w:rsidRDefault="005B31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698" w:type="dxa"/>
          </w:tcPr>
          <w:p w14:paraId="20595687" w14:textId="77777777" w:rsidR="00D04653" w:rsidRPr="00D04653" w:rsidRDefault="00D04653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D04653">
              <w:rPr>
                <w:rFonts w:ascii="Verdana" w:hAnsi="Verdana"/>
                <w:b/>
                <w:sz w:val="20"/>
                <w:szCs w:val="20"/>
              </w:rPr>
              <w:t>Beplantning i fellesarealer</w:t>
            </w:r>
          </w:p>
          <w:p w14:paraId="1E594087" w14:textId="77777777" w:rsidR="005B3132" w:rsidRPr="00F23328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på muligheter til å beplante i våre fellesarealer</w:t>
            </w:r>
            <w:r w:rsidR="00D04653">
              <w:rPr>
                <w:rFonts w:ascii="Verdana" w:hAnsi="Verdana"/>
                <w:sz w:val="20"/>
                <w:szCs w:val="20"/>
              </w:rPr>
              <w:t>, og kostnad knyttet til dette. Kan gjennomføres ved dugnad.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14:paraId="610D3975" w14:textId="77777777"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14:paraId="5362231B" w14:textId="77777777" w:rsidR="005B3132" w:rsidRDefault="00661BE0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</w:tc>
      </w:tr>
      <w:tr w:rsidR="00204CEE" w:rsidRPr="000E369B" w14:paraId="5805061B" w14:textId="77777777" w:rsidTr="00BD07EB">
        <w:tc>
          <w:tcPr>
            <w:tcW w:w="981" w:type="dxa"/>
          </w:tcPr>
          <w:p w14:paraId="7CEBC9CC" w14:textId="77777777"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5698" w:type="dxa"/>
          </w:tcPr>
          <w:p w14:paraId="7CA9A04D" w14:textId="77777777" w:rsidR="00204CEE" w:rsidRPr="00204CEE" w:rsidRDefault="007B318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Postkassestativ</w:t>
            </w:r>
          </w:p>
          <w:p w14:paraId="1166ED84" w14:textId="0FA64FAE" w:rsidR="005A2D7E" w:rsidRDefault="005A2D7E" w:rsidP="00D1234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Vedtak på å ha like postkasser/stativ. Lik det som er satt opp i Rode II.</w:t>
            </w:r>
          </w:p>
        </w:tc>
        <w:tc>
          <w:tcPr>
            <w:tcW w:w="1127" w:type="dxa"/>
          </w:tcPr>
          <w:p w14:paraId="34B29242" w14:textId="77777777"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14:paraId="41A1B562" w14:textId="77777777" w:rsidR="00204CEE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31.12.2017</w:t>
            </w:r>
          </w:p>
          <w:p w14:paraId="73B84E69" w14:textId="77777777"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  <w:p w14:paraId="21A1D214" w14:textId="7A4B72CA" w:rsidR="005A2D7E" w:rsidRDefault="005A2D7E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1AE5" w:rsidRPr="000E369B" w14:paraId="7045A4FA" w14:textId="77777777" w:rsidTr="00BD07EB">
        <w:tc>
          <w:tcPr>
            <w:tcW w:w="981" w:type="dxa"/>
          </w:tcPr>
          <w:p w14:paraId="0FFF05D9" w14:textId="77777777" w:rsidR="00911AE5" w:rsidRDefault="00911AE5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5698" w:type="dxa"/>
          </w:tcPr>
          <w:p w14:paraId="459008DC" w14:textId="4C313FB6" w:rsidR="00911AE5" w:rsidRDefault="00911AE5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Rodeleder – ny i rode V</w:t>
            </w:r>
            <w:r w:rsidR="00161340">
              <w:rPr>
                <w:rFonts w:ascii="Verdana" w:hAnsi="Verdana"/>
                <w:b/>
                <w:sz w:val="20"/>
                <w:szCs w:val="20"/>
              </w:rPr>
              <w:t>I</w:t>
            </w:r>
            <w:bookmarkStart w:id="1" w:name="_GoBack"/>
            <w:bookmarkEnd w:id="1"/>
          </w:p>
          <w:p w14:paraId="41B0AE26" w14:textId="77777777" w:rsidR="00911AE5" w:rsidRPr="00911AE5" w:rsidRDefault="002C3E7D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Monique hører med beboer i GBV 163 om han er interessert.</w:t>
            </w:r>
          </w:p>
        </w:tc>
        <w:tc>
          <w:tcPr>
            <w:tcW w:w="1127" w:type="dxa"/>
          </w:tcPr>
          <w:p w14:paraId="3215B38F" w14:textId="77777777" w:rsidR="00911AE5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KL/MOO</w:t>
            </w:r>
          </w:p>
        </w:tc>
        <w:tc>
          <w:tcPr>
            <w:tcW w:w="2083" w:type="dxa"/>
          </w:tcPr>
          <w:p w14:paraId="059640EE" w14:textId="77777777" w:rsidR="00911AE5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7B3181" w:rsidRPr="000E369B" w14:paraId="32410334" w14:textId="77777777" w:rsidTr="00BD07EB">
        <w:tc>
          <w:tcPr>
            <w:tcW w:w="981" w:type="dxa"/>
          </w:tcPr>
          <w:p w14:paraId="3AD705B4" w14:textId="77777777" w:rsidR="007B3181" w:rsidRDefault="00D12341" w:rsidP="00D0465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11AE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98" w:type="dxa"/>
          </w:tcPr>
          <w:p w14:paraId="6602A008" w14:textId="77777777" w:rsidR="007B3181" w:rsidRDefault="00D12341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Canal Digital – </w:t>
            </w:r>
            <w:r w:rsidR="00D04653">
              <w:rPr>
                <w:rFonts w:ascii="Verdana" w:hAnsi="Verdana"/>
                <w:b/>
                <w:sz w:val="20"/>
                <w:szCs w:val="20"/>
              </w:rPr>
              <w:t>Generell avtale</w:t>
            </w:r>
          </w:p>
          <w:p w14:paraId="0DC2445A" w14:textId="77777777" w:rsidR="00D12341" w:rsidRPr="00D12341" w:rsidRDefault="00D04653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CD er ikke lenger under Telenor. Det er også adgang for beboere å inngå direkte avtaler med tilleggstjenester. Avtalen løper ut i 2018. I god tid før dette skal leverandør og tjenester vurderes og evalueres med sikte på en ny god løsning for Maikollen. Dersom annen løsning velges, vil dette være årsmøtesak.</w:t>
            </w:r>
          </w:p>
        </w:tc>
        <w:tc>
          <w:tcPr>
            <w:tcW w:w="1127" w:type="dxa"/>
          </w:tcPr>
          <w:p w14:paraId="70C4E451" w14:textId="77777777" w:rsidR="007B3181" w:rsidRDefault="00E83A7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AHA</w:t>
            </w:r>
          </w:p>
        </w:tc>
        <w:tc>
          <w:tcPr>
            <w:tcW w:w="2083" w:type="dxa"/>
          </w:tcPr>
          <w:p w14:paraId="4C77FD66" w14:textId="77777777" w:rsidR="007B3181" w:rsidRDefault="00D04653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</w:p>
        </w:tc>
      </w:tr>
      <w:tr w:rsidR="007B3181" w:rsidRPr="000E369B" w14:paraId="10DA2C21" w14:textId="77777777" w:rsidTr="00BD07EB">
        <w:tc>
          <w:tcPr>
            <w:tcW w:w="981" w:type="dxa"/>
          </w:tcPr>
          <w:p w14:paraId="0324B0DE" w14:textId="77777777" w:rsidR="007B3181" w:rsidRDefault="00911AE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5698" w:type="dxa"/>
          </w:tcPr>
          <w:p w14:paraId="31A1F95C" w14:textId="77777777" w:rsidR="007B3181" w:rsidRDefault="0029677A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Renovasjon Maikollen Huseierforening</w:t>
            </w:r>
          </w:p>
          <w:p w14:paraId="2DE8078E" w14:textId="747F5259" w:rsidR="004E06F3" w:rsidRPr="00C17752" w:rsidRDefault="004E06F3" w:rsidP="00E81786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 w:rsidRPr="00C17752">
              <w:rPr>
                <w:rFonts w:ascii="Verdana" w:hAnsi="Verdana"/>
                <w:sz w:val="20"/>
                <w:szCs w:val="20"/>
              </w:rPr>
              <w:t>Nå ser det ut til at dette har ordnet seg. Si ifra om det ikke blir tømt.</w:t>
            </w:r>
          </w:p>
        </w:tc>
        <w:tc>
          <w:tcPr>
            <w:tcW w:w="1127" w:type="dxa"/>
          </w:tcPr>
          <w:p w14:paraId="3976A7DB" w14:textId="77777777" w:rsidR="007B3181" w:rsidRDefault="00F75CEE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14:paraId="18124B29" w14:textId="77777777" w:rsidR="007B3181" w:rsidRDefault="007B3181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F3E62" w:rsidRPr="000E369B" w14:paraId="375A1719" w14:textId="77777777" w:rsidTr="00BD07EB">
        <w:tc>
          <w:tcPr>
            <w:tcW w:w="981" w:type="dxa"/>
          </w:tcPr>
          <w:p w14:paraId="087D04EA" w14:textId="77777777" w:rsidR="001F3E62" w:rsidRDefault="001F3E6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5698" w:type="dxa"/>
          </w:tcPr>
          <w:p w14:paraId="3F323988" w14:textId="77777777" w:rsidR="001F3E62" w:rsidRDefault="001F3E62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Facebook siden til Maikollen Huseierforening</w:t>
            </w:r>
          </w:p>
          <w:p w14:paraId="04D5FCE9" w14:textId="77777777" w:rsidR="001F3E62" w:rsidRPr="001F3E62" w:rsidRDefault="001F3E6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Ingen formell forum. Dette er et sosialt forum. Klager skal tas via epost til styret. Styret vil passe litt mer på å fjerne innlegg som ikke e</w:t>
            </w:r>
            <w:r w:rsidR="00271A01">
              <w:rPr>
                <w:rFonts w:ascii="Verdana" w:hAnsi="Verdana"/>
                <w:sz w:val="20"/>
                <w:szCs w:val="20"/>
              </w:rPr>
              <w:t xml:space="preserve">r passende på siden. </w:t>
            </w:r>
          </w:p>
        </w:tc>
        <w:tc>
          <w:tcPr>
            <w:tcW w:w="1127" w:type="dxa"/>
          </w:tcPr>
          <w:p w14:paraId="20543CB4" w14:textId="77777777" w:rsidR="001F3E62" w:rsidRDefault="00A3704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83" w:type="dxa"/>
          </w:tcPr>
          <w:p w14:paraId="5AA998DC" w14:textId="77777777" w:rsidR="001F3E62" w:rsidRDefault="001F3E62" w:rsidP="00E55E6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34F87F" w14:textId="77777777" w:rsidR="00CA3390" w:rsidRPr="000E369B" w:rsidRDefault="00CA3390">
      <w:pPr>
        <w:rPr>
          <w:rFonts w:ascii="Verdana" w:hAnsi="Verdana"/>
          <w:sz w:val="20"/>
          <w:szCs w:val="20"/>
        </w:rPr>
      </w:pPr>
    </w:p>
    <w:p w14:paraId="092DCE85" w14:textId="77777777" w:rsidR="00271A01" w:rsidRDefault="00271A01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3D588880" w14:textId="77777777"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lastRenderedPageBreak/>
        <w:t>Logg for saker behandlet av styret:</w:t>
      </w:r>
    </w:p>
    <w:p w14:paraId="08797B95" w14:textId="77777777"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14:paraId="3786B7E1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2016-2017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14:paraId="464907C8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14:paraId="7ABC63B6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14:paraId="284A3814" w14:textId="77777777"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14:paraId="42560D97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14:paraId="7A5427C7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14:paraId="0986F9E7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  <w:t>Fartshumper</w:t>
      </w:r>
    </w:p>
    <w:p w14:paraId="1A2DC918" w14:textId="77777777"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14:paraId="69885DB5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14:paraId="2F7FC73D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14:paraId="540B4ADF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14:paraId="50443370" w14:textId="77777777" w:rsidR="005A227A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</w:t>
      </w:r>
      <w:r w:rsidR="005A227A">
        <w:rPr>
          <w:rFonts w:ascii="Verdana" w:hAnsi="Verdana" w:cs="Times New Roman"/>
          <w:sz w:val="20"/>
          <w:szCs w:val="20"/>
        </w:rPr>
        <w:t>.</w:t>
      </w:r>
      <w:r w:rsidR="005A227A">
        <w:rPr>
          <w:rFonts w:ascii="Verdana" w:hAnsi="Verdana" w:cs="Times New Roman"/>
          <w:sz w:val="20"/>
          <w:szCs w:val="20"/>
        </w:rPr>
        <w:tab/>
        <w:t>Trær til sjenanse</w:t>
      </w:r>
    </w:p>
    <w:p w14:paraId="63763523" w14:textId="77777777" w:rsidR="007A0FF4" w:rsidRPr="000E369B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9D4D42">
        <w:rPr>
          <w:rFonts w:ascii="Verdana" w:hAnsi="Verdana" w:cs="Times New Roman"/>
          <w:sz w:val="20"/>
          <w:szCs w:val="20"/>
        </w:rPr>
        <w:t xml:space="preserve">. </w:t>
      </w:r>
      <w:r w:rsidR="009D4D42">
        <w:rPr>
          <w:rFonts w:ascii="Verdana" w:hAnsi="Verdana" w:cs="Times New Roman"/>
          <w:sz w:val="20"/>
          <w:szCs w:val="20"/>
        </w:rPr>
        <w:tab/>
      </w:r>
      <w:r w:rsidR="007A0FF4">
        <w:rPr>
          <w:rFonts w:ascii="Verdana" w:hAnsi="Verdana" w:cs="Times New Roman"/>
          <w:sz w:val="20"/>
          <w:szCs w:val="20"/>
        </w:rPr>
        <w:t>Nabovarsler</w:t>
      </w:r>
    </w:p>
    <w:p w14:paraId="48E17DAB" w14:textId="77777777" w:rsidR="00A21421" w:rsidRDefault="00E55E61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="00A21421">
        <w:rPr>
          <w:rFonts w:ascii="Verdana" w:hAnsi="Verdana" w:cs="Times New Roman"/>
          <w:sz w:val="20"/>
          <w:szCs w:val="20"/>
        </w:rPr>
        <w:t xml:space="preserve">. </w:t>
      </w:r>
      <w:r w:rsidR="00A21421">
        <w:rPr>
          <w:rFonts w:ascii="Verdana" w:hAnsi="Verdana" w:cs="Times New Roman"/>
          <w:sz w:val="20"/>
          <w:szCs w:val="20"/>
        </w:rPr>
        <w:tab/>
        <w:t>Gangvei og bilkjøring</w:t>
      </w:r>
    </w:p>
    <w:p w14:paraId="0D9EEFED" w14:textId="77777777" w:rsid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482D2D">
        <w:rPr>
          <w:rFonts w:ascii="Verdana" w:hAnsi="Verdana"/>
          <w:sz w:val="20"/>
          <w:szCs w:val="20"/>
        </w:rPr>
        <w:t xml:space="preserve">. </w:t>
      </w:r>
      <w:r w:rsidR="00482D2D">
        <w:rPr>
          <w:rFonts w:ascii="Verdana" w:hAnsi="Verdana"/>
          <w:sz w:val="20"/>
          <w:szCs w:val="20"/>
        </w:rPr>
        <w:tab/>
      </w:r>
      <w:r w:rsidR="00482D2D" w:rsidRPr="00482D2D">
        <w:rPr>
          <w:rFonts w:ascii="Verdana" w:hAnsi="Verdana"/>
          <w:sz w:val="20"/>
          <w:szCs w:val="20"/>
        </w:rPr>
        <w:t>Trafikksikkerhet – overgang Gamle Bygdevei ovenfor innkjøring til rode VI</w:t>
      </w:r>
    </w:p>
    <w:p w14:paraId="256712AB" w14:textId="77777777"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</w:t>
      </w:r>
      <w:r>
        <w:rPr>
          <w:rFonts w:ascii="Verdana" w:hAnsi="Verdana"/>
          <w:sz w:val="20"/>
          <w:szCs w:val="20"/>
        </w:rPr>
        <w:tab/>
        <w:t>Godtgjøring til rodeledere</w:t>
      </w:r>
    </w:p>
    <w:p w14:paraId="7E43ED1A" w14:textId="77777777"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>
        <w:rPr>
          <w:rFonts w:ascii="Verdana" w:hAnsi="Verdana"/>
          <w:sz w:val="20"/>
          <w:szCs w:val="20"/>
        </w:rPr>
        <w:tab/>
        <w:t xml:space="preserve">Støtte fra Enova for tiltak </w:t>
      </w:r>
    </w:p>
    <w:p w14:paraId="0EEC0D7D" w14:textId="77777777" w:rsidR="00F23328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ab/>
        <w:t>Ny rodeleder rode III</w:t>
      </w:r>
    </w:p>
    <w:p w14:paraId="10CE1E73" w14:textId="77777777" w:rsidR="00ED77A5" w:rsidRDefault="00ED77A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</w:t>
      </w:r>
      <w:r>
        <w:rPr>
          <w:rFonts w:ascii="Verdana" w:hAnsi="Verdana"/>
          <w:sz w:val="20"/>
          <w:szCs w:val="20"/>
        </w:rPr>
        <w:tab/>
        <w:t>Beplantning fellesarealer</w:t>
      </w:r>
    </w:p>
    <w:p w14:paraId="4E72D16E" w14:textId="77777777" w:rsidR="00DA0A32" w:rsidRDefault="00DA0A32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</w:t>
      </w:r>
      <w:r>
        <w:rPr>
          <w:rFonts w:ascii="Verdana" w:hAnsi="Verdana"/>
          <w:sz w:val="20"/>
          <w:szCs w:val="20"/>
        </w:rPr>
        <w:tab/>
        <w:t xml:space="preserve">Maikollen Huseierforening </w:t>
      </w:r>
      <w:r w:rsidR="003D52B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Vedtekter</w:t>
      </w:r>
    </w:p>
    <w:p w14:paraId="25D956E2" w14:textId="77777777" w:rsidR="003D52BA" w:rsidRDefault="003D52BA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 </w:t>
      </w:r>
      <w:r>
        <w:rPr>
          <w:rFonts w:ascii="Verdana" w:hAnsi="Verdana"/>
          <w:sz w:val="20"/>
          <w:szCs w:val="20"/>
        </w:rPr>
        <w:tab/>
        <w:t>Kjøring på gangvei</w:t>
      </w:r>
    </w:p>
    <w:p w14:paraId="1DE6E17D" w14:textId="77777777"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22.</w:t>
      </w:r>
      <w:r>
        <w:rPr>
          <w:rFonts w:ascii="Verdana" w:hAnsi="Verdana"/>
          <w:sz w:val="20"/>
          <w:szCs w:val="20"/>
        </w:rPr>
        <w:tab/>
        <w:t>Postkassestativ</w:t>
      </w:r>
    </w:p>
    <w:p w14:paraId="3D653387" w14:textId="77777777" w:rsidR="00D12341" w:rsidRDefault="00D1234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23.</w:t>
      </w:r>
      <w:r>
        <w:rPr>
          <w:rFonts w:ascii="Verdana" w:hAnsi="Verdana"/>
          <w:sz w:val="20"/>
          <w:szCs w:val="20"/>
        </w:rPr>
        <w:tab/>
        <w:t>Ekstra ut</w:t>
      </w:r>
      <w:r w:rsidR="00911AE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lamper</w:t>
      </w:r>
    </w:p>
    <w:p w14:paraId="6E76A7F1" w14:textId="77777777"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24. </w:t>
      </w:r>
      <w:r>
        <w:rPr>
          <w:rFonts w:ascii="Verdana" w:hAnsi="Verdana"/>
          <w:sz w:val="20"/>
          <w:szCs w:val="20"/>
        </w:rPr>
        <w:tab/>
        <w:t>Canal Digital feilmelding</w:t>
      </w:r>
    </w:p>
    <w:p w14:paraId="5915C9F3" w14:textId="77777777"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25.</w:t>
      </w:r>
      <w:r>
        <w:rPr>
          <w:rFonts w:ascii="Verdana" w:hAnsi="Verdana"/>
          <w:sz w:val="20"/>
          <w:szCs w:val="20"/>
        </w:rPr>
        <w:tab/>
        <w:t>Ny rodeleder rode V</w:t>
      </w:r>
    </w:p>
    <w:p w14:paraId="33F163CB" w14:textId="77777777" w:rsidR="00911AE5" w:rsidRDefault="00911AE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26. </w:t>
      </w:r>
      <w:r>
        <w:rPr>
          <w:rFonts w:ascii="Verdana" w:hAnsi="Verdana"/>
          <w:sz w:val="20"/>
          <w:szCs w:val="20"/>
        </w:rPr>
        <w:tab/>
        <w:t>Canal Digital – generell avtale</w:t>
      </w:r>
    </w:p>
    <w:p w14:paraId="4E8E2788" w14:textId="77777777" w:rsidR="007D0183" w:rsidRDefault="007D0183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27. </w:t>
      </w:r>
      <w:r>
        <w:rPr>
          <w:rFonts w:ascii="Verdana" w:hAnsi="Verdana"/>
          <w:sz w:val="20"/>
          <w:szCs w:val="20"/>
        </w:rPr>
        <w:tab/>
      </w:r>
      <w:r w:rsidR="0029677A">
        <w:rPr>
          <w:rFonts w:ascii="Verdana" w:hAnsi="Verdana"/>
          <w:sz w:val="20"/>
          <w:szCs w:val="20"/>
        </w:rPr>
        <w:t>Renovasjon Maikollen Huseierforening</w:t>
      </w:r>
    </w:p>
    <w:p w14:paraId="3E8F5C81" w14:textId="77777777"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14:paraId="1CDCA160" w14:textId="77777777"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571D9" w14:textId="77777777" w:rsidR="00CA3AA7" w:rsidRDefault="00CA3AA7" w:rsidP="00A14756">
      <w:pPr>
        <w:spacing w:after="0" w:line="240" w:lineRule="auto"/>
      </w:pPr>
      <w:r>
        <w:separator/>
      </w:r>
    </w:p>
  </w:endnote>
  <w:endnote w:type="continuationSeparator" w:id="0">
    <w:p w14:paraId="6746900B" w14:textId="77777777" w:rsidR="00CA3AA7" w:rsidRDefault="00CA3AA7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42D72" w14:textId="77777777" w:rsidR="00CA3AA7" w:rsidRDefault="00CA3AA7" w:rsidP="00A14756">
      <w:pPr>
        <w:spacing w:after="0" w:line="240" w:lineRule="auto"/>
      </w:pPr>
      <w:r>
        <w:separator/>
      </w:r>
    </w:p>
  </w:footnote>
  <w:footnote w:type="continuationSeparator" w:id="0">
    <w:p w14:paraId="7D5BDFBF" w14:textId="77777777" w:rsidR="00CA3AA7" w:rsidRDefault="00CA3AA7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8C36" w14:textId="77777777"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5C0D6FCE" wp14:editId="0A872275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5CD0C1" w14:textId="77777777"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03CD"/>
    <w:rsid w:val="00081C0D"/>
    <w:rsid w:val="00081DB0"/>
    <w:rsid w:val="00084092"/>
    <w:rsid w:val="000905D2"/>
    <w:rsid w:val="00092FC8"/>
    <w:rsid w:val="00096462"/>
    <w:rsid w:val="000A10B1"/>
    <w:rsid w:val="000A17A8"/>
    <w:rsid w:val="000A62B0"/>
    <w:rsid w:val="000A6FBA"/>
    <w:rsid w:val="000B1C6D"/>
    <w:rsid w:val="000B5A75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12B"/>
    <w:rsid w:val="000F4CDC"/>
    <w:rsid w:val="0010158A"/>
    <w:rsid w:val="001042A0"/>
    <w:rsid w:val="001048AF"/>
    <w:rsid w:val="00107929"/>
    <w:rsid w:val="001121CC"/>
    <w:rsid w:val="001225B3"/>
    <w:rsid w:val="00125EE9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1340"/>
    <w:rsid w:val="00163AE3"/>
    <w:rsid w:val="0017474C"/>
    <w:rsid w:val="00176C9D"/>
    <w:rsid w:val="00180B4A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3E62"/>
    <w:rsid w:val="001F770F"/>
    <w:rsid w:val="002005F6"/>
    <w:rsid w:val="00204CEE"/>
    <w:rsid w:val="00206025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1A01"/>
    <w:rsid w:val="002725CA"/>
    <w:rsid w:val="00280825"/>
    <w:rsid w:val="00282A89"/>
    <w:rsid w:val="0028344C"/>
    <w:rsid w:val="00285706"/>
    <w:rsid w:val="00286256"/>
    <w:rsid w:val="0029677A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C33E7"/>
    <w:rsid w:val="002C3E7D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348BF"/>
    <w:rsid w:val="00341964"/>
    <w:rsid w:val="00341A73"/>
    <w:rsid w:val="00341C4F"/>
    <w:rsid w:val="00341C66"/>
    <w:rsid w:val="003435A5"/>
    <w:rsid w:val="00344537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0B40"/>
    <w:rsid w:val="003B1905"/>
    <w:rsid w:val="003B1E6A"/>
    <w:rsid w:val="003B67A5"/>
    <w:rsid w:val="003B6A12"/>
    <w:rsid w:val="003C0D99"/>
    <w:rsid w:val="003C18D9"/>
    <w:rsid w:val="003C6A65"/>
    <w:rsid w:val="003D1AD2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77C"/>
    <w:rsid w:val="00426E7D"/>
    <w:rsid w:val="00434E7B"/>
    <w:rsid w:val="004357F7"/>
    <w:rsid w:val="00441C58"/>
    <w:rsid w:val="0044224D"/>
    <w:rsid w:val="00445E6D"/>
    <w:rsid w:val="00446B26"/>
    <w:rsid w:val="004503F3"/>
    <w:rsid w:val="0045345E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2EA"/>
    <w:rsid w:val="004D5468"/>
    <w:rsid w:val="004D67E6"/>
    <w:rsid w:val="004E06F3"/>
    <w:rsid w:val="004E4EB4"/>
    <w:rsid w:val="004E6316"/>
    <w:rsid w:val="005001DF"/>
    <w:rsid w:val="00500814"/>
    <w:rsid w:val="00503996"/>
    <w:rsid w:val="005052C8"/>
    <w:rsid w:val="00505EC0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2D7E"/>
    <w:rsid w:val="005A5B45"/>
    <w:rsid w:val="005A5F2B"/>
    <w:rsid w:val="005B1959"/>
    <w:rsid w:val="005B3132"/>
    <w:rsid w:val="005B3E5A"/>
    <w:rsid w:val="005B74F1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BE0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50D2"/>
    <w:rsid w:val="00685D1B"/>
    <w:rsid w:val="00690690"/>
    <w:rsid w:val="006A3162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E7D0C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57EDB"/>
    <w:rsid w:val="00761550"/>
    <w:rsid w:val="007618AD"/>
    <w:rsid w:val="007713F1"/>
    <w:rsid w:val="00772897"/>
    <w:rsid w:val="0077324D"/>
    <w:rsid w:val="0077789D"/>
    <w:rsid w:val="0078133C"/>
    <w:rsid w:val="00781F44"/>
    <w:rsid w:val="00782823"/>
    <w:rsid w:val="0078367C"/>
    <w:rsid w:val="00797EBB"/>
    <w:rsid w:val="007A0FF4"/>
    <w:rsid w:val="007B217C"/>
    <w:rsid w:val="007B3181"/>
    <w:rsid w:val="007B389C"/>
    <w:rsid w:val="007B40B9"/>
    <w:rsid w:val="007B45ED"/>
    <w:rsid w:val="007B4E80"/>
    <w:rsid w:val="007B54B2"/>
    <w:rsid w:val="007B64AE"/>
    <w:rsid w:val="007B694F"/>
    <w:rsid w:val="007C4219"/>
    <w:rsid w:val="007D0183"/>
    <w:rsid w:val="007D45AE"/>
    <w:rsid w:val="007D4C24"/>
    <w:rsid w:val="007D5096"/>
    <w:rsid w:val="007E29F8"/>
    <w:rsid w:val="007E2FF6"/>
    <w:rsid w:val="007E5192"/>
    <w:rsid w:val="007F2D03"/>
    <w:rsid w:val="007F5C60"/>
    <w:rsid w:val="008056F2"/>
    <w:rsid w:val="008122D9"/>
    <w:rsid w:val="00813638"/>
    <w:rsid w:val="00824148"/>
    <w:rsid w:val="00824A0C"/>
    <w:rsid w:val="00834ED2"/>
    <w:rsid w:val="0083545E"/>
    <w:rsid w:val="008365E2"/>
    <w:rsid w:val="00836EBA"/>
    <w:rsid w:val="00837BD3"/>
    <w:rsid w:val="00845063"/>
    <w:rsid w:val="008473BB"/>
    <w:rsid w:val="008637DA"/>
    <w:rsid w:val="00864140"/>
    <w:rsid w:val="0087197F"/>
    <w:rsid w:val="00871DB9"/>
    <w:rsid w:val="00872CB2"/>
    <w:rsid w:val="008771FF"/>
    <w:rsid w:val="00886497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3EBE"/>
    <w:rsid w:val="00904FE4"/>
    <w:rsid w:val="009074CF"/>
    <w:rsid w:val="00911AE5"/>
    <w:rsid w:val="00912B83"/>
    <w:rsid w:val="00913DE3"/>
    <w:rsid w:val="0091518C"/>
    <w:rsid w:val="00917CE4"/>
    <w:rsid w:val="00920FF8"/>
    <w:rsid w:val="009211BA"/>
    <w:rsid w:val="009236DE"/>
    <w:rsid w:val="00924C6B"/>
    <w:rsid w:val="009279B5"/>
    <w:rsid w:val="00930B37"/>
    <w:rsid w:val="0093244D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4C9"/>
    <w:rsid w:val="00951ECF"/>
    <w:rsid w:val="00954621"/>
    <w:rsid w:val="00961B6C"/>
    <w:rsid w:val="009636B7"/>
    <w:rsid w:val="009671A9"/>
    <w:rsid w:val="009722E2"/>
    <w:rsid w:val="009739BC"/>
    <w:rsid w:val="00973B50"/>
    <w:rsid w:val="009773BE"/>
    <w:rsid w:val="00977621"/>
    <w:rsid w:val="00980CDF"/>
    <w:rsid w:val="00986D68"/>
    <w:rsid w:val="0099728A"/>
    <w:rsid w:val="009A369D"/>
    <w:rsid w:val="009A49C5"/>
    <w:rsid w:val="009A4E84"/>
    <w:rsid w:val="009B39CE"/>
    <w:rsid w:val="009B3E80"/>
    <w:rsid w:val="009B50F2"/>
    <w:rsid w:val="009B7E4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69D4"/>
    <w:rsid w:val="00A30B23"/>
    <w:rsid w:val="00A3141E"/>
    <w:rsid w:val="00A36CB5"/>
    <w:rsid w:val="00A37042"/>
    <w:rsid w:val="00A45A38"/>
    <w:rsid w:val="00A5014B"/>
    <w:rsid w:val="00A505C1"/>
    <w:rsid w:val="00A54E01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91A"/>
    <w:rsid w:val="00B329C1"/>
    <w:rsid w:val="00B341A0"/>
    <w:rsid w:val="00B34B3D"/>
    <w:rsid w:val="00B36952"/>
    <w:rsid w:val="00B36F58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07EB"/>
    <w:rsid w:val="00BD29FC"/>
    <w:rsid w:val="00BD3AC8"/>
    <w:rsid w:val="00BE0DA1"/>
    <w:rsid w:val="00BE210A"/>
    <w:rsid w:val="00BE5F04"/>
    <w:rsid w:val="00BF03A9"/>
    <w:rsid w:val="00BF0CD1"/>
    <w:rsid w:val="00BF1C1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752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0F96"/>
    <w:rsid w:val="00C516FF"/>
    <w:rsid w:val="00C535C8"/>
    <w:rsid w:val="00C53980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4822"/>
    <w:rsid w:val="00C96438"/>
    <w:rsid w:val="00CA11BB"/>
    <w:rsid w:val="00CA19EB"/>
    <w:rsid w:val="00CA3390"/>
    <w:rsid w:val="00CA3AA7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04653"/>
    <w:rsid w:val="00D12341"/>
    <w:rsid w:val="00D14FB5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6B5"/>
    <w:rsid w:val="00D83D7C"/>
    <w:rsid w:val="00D85925"/>
    <w:rsid w:val="00D85B96"/>
    <w:rsid w:val="00D922DB"/>
    <w:rsid w:val="00DA0A32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48C7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676F9"/>
    <w:rsid w:val="00E732B6"/>
    <w:rsid w:val="00E74842"/>
    <w:rsid w:val="00E75939"/>
    <w:rsid w:val="00E77410"/>
    <w:rsid w:val="00E804D8"/>
    <w:rsid w:val="00E81786"/>
    <w:rsid w:val="00E81C00"/>
    <w:rsid w:val="00E83A73"/>
    <w:rsid w:val="00E83C2B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D77A5"/>
    <w:rsid w:val="00ED7DFC"/>
    <w:rsid w:val="00EF1CA4"/>
    <w:rsid w:val="00F0479B"/>
    <w:rsid w:val="00F0616C"/>
    <w:rsid w:val="00F1187E"/>
    <w:rsid w:val="00F13C88"/>
    <w:rsid w:val="00F1550B"/>
    <w:rsid w:val="00F2120A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51B3"/>
    <w:rsid w:val="00F6703B"/>
    <w:rsid w:val="00F755EB"/>
    <w:rsid w:val="00F75CEE"/>
    <w:rsid w:val="00F80197"/>
    <w:rsid w:val="00F83DCD"/>
    <w:rsid w:val="00F84639"/>
    <w:rsid w:val="00F873AC"/>
    <w:rsid w:val="00F9236A"/>
    <w:rsid w:val="00F95141"/>
    <w:rsid w:val="00FA1142"/>
    <w:rsid w:val="00FA423E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2F77"/>
  <w15:docId w15:val="{55071935-5034-4B8E-999C-40A1FA39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aikollen.ne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979</Words>
  <Characters>5189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Thomas Orveland</cp:lastModifiedBy>
  <cp:revision>10</cp:revision>
  <cp:lastPrinted>2016-04-07T07:05:00Z</cp:lastPrinted>
  <dcterms:created xsi:type="dcterms:W3CDTF">2017-02-05T11:38:00Z</dcterms:created>
  <dcterms:modified xsi:type="dcterms:W3CDTF">2017-02-16T10:31:00Z</dcterms:modified>
</cp:coreProperties>
</file>